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乡镇卫生院岁末年初安全工作总结范文5篇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工作，既是企业坚持以人为本方针和社会责任的体现，更抄是国家法律法规的要求！从业人员认真贯彻落实企业安全生产规章制度，既是对自己及家庭的负责，也是对其它从业人员的负责。下面小编在这里为大家精心整理了几篇，希望对同学们有所帮助，仅供参考。2...</w:t>
      </w:r>
    </w:p>
    <w:p>
      <w:pPr>
        <w:ind w:left="0" w:right="0" w:firstLine="560"/>
        <w:spacing w:before="450" w:after="450" w:line="312" w:lineRule="auto"/>
      </w:pPr>
      <w:r>
        <w:rPr>
          <w:rFonts w:ascii="宋体" w:hAnsi="宋体" w:eastAsia="宋体" w:cs="宋体"/>
          <w:color w:val="000"/>
          <w:sz w:val="28"/>
          <w:szCs w:val="28"/>
        </w:rPr>
        <w:t xml:space="preserve">安全工作，既是企业坚持以人为本方针和社会责任的体现，更抄是国家法律法规的要求！从业人员认真贯彻落实企业安全生产规章制度，既是对自己及家庭的负责，也是对其它从业人员的负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xx人，接种“五苗”xx人，并对流动儿童的接种对象进行了转出xxx，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xx人、xx家，并做好各村卫生诊所的消毒监测工作。3月初开展乙脑疫苗接种，共种xxx人;8月开展肠道驱虫x人x;9月接种甲肝疫苗825人;11月开展流脑ac疫苗接种共种xx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xx保健，切实做好产前健康检查，积极开展妇女病普查治工作，提高住院分娩率，今年共建孕产妇保健卡xx人份，住院分娩xx人次，住院分娩率达xx，书写规范化产科历书xx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积极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 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积极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二、完善制度责任到人。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四、加强宣传群防群治。消防工作是一项社会性，群众性的工作，单靠少数几个人是不行的，必须依靠广大职工才能确保安全。因此，加强宣传教育工作，也成为消防重要工作之一。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五、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xx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 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随着国家新医改政策的不断完善，我院的工作也有条不紊的深入进行，现将20xx年工作总结如下：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宋体" w:hAnsi="宋体" w:eastAsia="宋体" w:cs="宋体"/>
          <w:color w:val="000"/>
          <w:sz w:val="28"/>
          <w:szCs w:val="28"/>
        </w:rPr>
        <w:t xml:space="preserve">【乡镇卫生院岁末年初安全工作总结范文5篇】相关推荐文章：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岁末年初安全生产工作部署实施方案范文五篇</w:t>
      </w:r>
    </w:p>
    <w:p>
      <w:pPr>
        <w:ind w:left="0" w:right="0" w:firstLine="560"/>
        <w:spacing w:before="450" w:after="450" w:line="312" w:lineRule="auto"/>
      </w:pPr>
      <w:r>
        <w:rPr>
          <w:rFonts w:ascii="宋体" w:hAnsi="宋体" w:eastAsia="宋体" w:cs="宋体"/>
          <w:color w:val="000"/>
          <w:sz w:val="28"/>
          <w:szCs w:val="28"/>
        </w:rPr>
        <w:t xml:space="preserve">乡镇卫生院护理部工作总结报告 乡镇卫生院护理部工作总结(7篇)</w:t>
      </w:r>
    </w:p>
    <w:p>
      <w:pPr>
        <w:ind w:left="0" w:right="0" w:firstLine="560"/>
        <w:spacing w:before="450" w:after="450" w:line="312" w:lineRule="auto"/>
      </w:pPr>
      <w:r>
        <w:rPr>
          <w:rFonts w:ascii="宋体" w:hAnsi="宋体" w:eastAsia="宋体" w:cs="宋体"/>
          <w:color w:val="000"/>
          <w:sz w:val="28"/>
          <w:szCs w:val="28"/>
        </w:rPr>
        <w:t xml:space="preserve">岁末年初安全生产集中整治工作方案最新5篇</w:t>
      </w:r>
    </w:p>
    <w:p>
      <w:pPr>
        <w:ind w:left="0" w:right="0" w:firstLine="560"/>
        <w:spacing w:before="450" w:after="450" w:line="312" w:lineRule="auto"/>
      </w:pPr>
      <w:r>
        <w:rPr>
          <w:rFonts w:ascii="宋体" w:hAnsi="宋体" w:eastAsia="宋体" w:cs="宋体"/>
          <w:color w:val="000"/>
          <w:sz w:val="28"/>
          <w:szCs w:val="28"/>
        </w:rPr>
        <w:t xml:space="preserve">乡镇岁末年初安全生产工作方案五篇</w:t>
      </w:r>
    </w:p>
    <w:p>
      <w:pPr>
        <w:ind w:left="0" w:right="0" w:firstLine="560"/>
        <w:spacing w:before="450" w:after="450" w:line="312" w:lineRule="auto"/>
      </w:pPr>
      <w:r>
        <w:rPr>
          <w:rFonts w:ascii="宋体" w:hAnsi="宋体" w:eastAsia="宋体" w:cs="宋体"/>
          <w:color w:val="000"/>
          <w:sz w:val="28"/>
          <w:szCs w:val="28"/>
        </w:rPr>
        <w:t xml:space="preserve">2024年免疫规划工作计划 乡镇卫生院免疫规划工作计划(七篇)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2024-10-06T03:11:05+08:00</dcterms:created>
  <dcterms:modified xsi:type="dcterms:W3CDTF">2024-10-06T03:11:05+08:00</dcterms:modified>
</cp:coreProperties>
</file>

<file path=docProps/custom.xml><?xml version="1.0" encoding="utf-8"?>
<Properties xmlns="http://schemas.openxmlformats.org/officeDocument/2006/custom-properties" xmlns:vt="http://schemas.openxmlformats.org/officeDocument/2006/docPropsVTypes"/>
</file>