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2024年普法依法治理工作半年小结(3篇)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普法依法治理工作半年小结篇一上级主管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普法依法治理工作半年小结篇一</w:t>
      </w:r>
    </w:p>
    <w:p>
      <w:pPr>
        <w:ind w:left="0" w:right="0" w:firstLine="560"/>
        <w:spacing w:before="450" w:after="450" w:line="312" w:lineRule="auto"/>
      </w:pPr>
      <w:r>
        <w:rPr>
          <w:rFonts w:ascii="宋体" w:hAnsi="宋体" w:eastAsia="宋体" w:cs="宋体"/>
          <w:color w:val="000"/>
          <w:sz w:val="28"/>
          <w:szCs w:val="28"/>
        </w:rPr>
        <w:t xml:space="preserve">上级主管局及我院领导高度重视，切实加强领导，积极推进医改工作自201_年4月26日以来，八步区卫生局多次召开基层“医改”工作会议，提前谋划，为下一步实施基层“医改“的具体实施奠定了坚实的基础。医改关乎于民生，为了确保医药卫生体制综合改革工作顺利进行并取得实效，我院于201_年4月27日在贺街镇人民政府召开了“贺街中心卫生院201_年医改工作动员大会”，作为基层医疗卫生单位，更是“保基本、强基层、建机制”的重点。通过学习各项医改政策和文件精神，我们感受到了自治区政府实施基层“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 “医改”形势，积极探索，共同努力，从思想到行动均做了积极充分的准备。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做好竞聘前的准备工作，是确保竞聘顺利的基础。对201_年2月28日之前进入我院的人员逐人核对执业(从业)资格、学历、进入岗位时间和在岗情况进行摸排，共有职工109人，现有在编人员有33人，符合竞聘上岗的编外专业技术人员有31人，符合竞聘上岗的编外工勤人员有7人。</w:t>
      </w:r>
    </w:p>
    <w:p>
      <w:pPr>
        <w:ind w:left="0" w:right="0" w:firstLine="560"/>
        <w:spacing w:before="450" w:after="450" w:line="312" w:lineRule="auto"/>
      </w:pPr>
      <w:r>
        <w:rPr>
          <w:rFonts w:ascii="宋体" w:hAnsi="宋体" w:eastAsia="宋体" w:cs="宋体"/>
          <w:color w:val="000"/>
          <w:sz w:val="28"/>
          <w:szCs w:val="28"/>
        </w:rPr>
        <w:t xml:space="preserve">依据核定我院的专业技术人员岗位编制77个，工勤技能岗位编制7个，拟定本单位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宋体" w:hAnsi="宋体" w:eastAsia="宋体" w:cs="宋体"/>
          <w:color w:val="000"/>
          <w:sz w:val="28"/>
          <w:szCs w:val="28"/>
        </w:rPr>
        <w:t xml:space="preserve">严格按照八步区第三批医疗机构实施国家基本药物制度试点暨综合改革工作日程表规定的时间完成相关工作，继续围绕“保基本、强基层、建机制”这一中心任务，以实施基本药物制度为重点，稳步推进基层医疗机构医药卫生体制综合改革，继续巩固和扩大基本医疗保障覆盖面，提高保障水平和服务水平，启动实施以全科医生为重点的基层医疗卫生队伍建设，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贺街镇共有24个行政自然村，3个社区，总人口68542人，其中农业人口63124人，201_年参合人数58579人，上缴参合基金1757370元，其中社区民政局对五保人员及军烈属人员补助款为13650元，全镇参合率为92.8%。全镇上半年(截止201_年5月20日)止新农合住院补偿情况如下：1、普通住院补偿</w:t>
      </w:r>
    </w:p>
    <w:p>
      <w:pPr>
        <w:ind w:left="0" w:right="0" w:firstLine="560"/>
        <w:spacing w:before="450" w:after="450" w:line="312" w:lineRule="auto"/>
      </w:pPr>
      <w:r>
        <w:rPr>
          <w:rFonts w:ascii="宋体" w:hAnsi="宋体" w:eastAsia="宋体" w:cs="宋体"/>
          <w:color w:val="000"/>
          <w:sz w:val="28"/>
          <w:szCs w:val="28"/>
        </w:rPr>
        <w:t xml:space="preserve">乡级住院517人次，总医药费用为74.06万元，补偿总金额为56.91万元;市级住院702人次，总医药费用266.38万元，补偿总金额为119.65万元。</w:t>
      </w:r>
    </w:p>
    <w:p>
      <w:pPr>
        <w:ind w:left="0" w:right="0" w:firstLine="560"/>
        <w:spacing w:before="450" w:after="450" w:line="312" w:lineRule="auto"/>
      </w:pPr>
      <w:r>
        <w:rPr>
          <w:rFonts w:ascii="宋体" w:hAnsi="宋体" w:eastAsia="宋体" w:cs="宋体"/>
          <w:color w:val="000"/>
          <w:sz w:val="28"/>
          <w:szCs w:val="28"/>
        </w:rPr>
        <w:t xml:space="preserve">大病补偿34人次，总医药费用为87.44万元，补偿总金额43.65万元。</w:t>
      </w:r>
    </w:p>
    <w:p>
      <w:pPr>
        <w:ind w:left="0" w:right="0" w:firstLine="560"/>
        <w:spacing w:before="450" w:after="450" w:line="312" w:lineRule="auto"/>
      </w:pPr>
      <w:r>
        <w:rPr>
          <w:rFonts w:ascii="宋体" w:hAnsi="宋体" w:eastAsia="宋体" w:cs="宋体"/>
          <w:color w:val="000"/>
          <w:sz w:val="28"/>
          <w:szCs w:val="28"/>
        </w:rPr>
        <w:t xml:space="preserve">乡镇住院分娩186人次，总医药费用为14.97万元，补偿总金额为3.72万元;市级住院分娩141人次,总费用16.87万元，补偿总金额2.82万元。</w:t>
      </w:r>
    </w:p>
    <w:p>
      <w:pPr>
        <w:ind w:left="0" w:right="0" w:firstLine="560"/>
        <w:spacing w:before="450" w:after="450" w:line="312" w:lineRule="auto"/>
      </w:pPr>
      <w:r>
        <w:rPr>
          <w:rFonts w:ascii="宋体" w:hAnsi="宋体" w:eastAsia="宋体" w:cs="宋体"/>
          <w:color w:val="000"/>
          <w:sz w:val="28"/>
          <w:szCs w:val="28"/>
        </w:rPr>
        <w:t xml:space="preserve">全镇累计住院补偿金额为226.75万元。资金使用率为38.7%，农民受益率为2.84%，平均住院补偿率为49.32%。</w:t>
      </w:r>
    </w:p>
    <w:p>
      <w:pPr>
        <w:ind w:left="0" w:right="0" w:firstLine="560"/>
        <w:spacing w:before="450" w:after="450" w:line="312" w:lineRule="auto"/>
      </w:pPr>
      <w:r>
        <w:rPr>
          <w:rFonts w:ascii="宋体" w:hAnsi="宋体" w:eastAsia="宋体" w:cs="宋体"/>
          <w:color w:val="000"/>
          <w:sz w:val="28"/>
          <w:szCs w:val="28"/>
        </w:rPr>
        <w:t xml:space="preserve">我院根据实际及时调整了医疗质量、护理质量、病案质量、输血、感染控制、药事等6个管理委员会的专家组成，从人员上保证了质控部门经常性质量监控工作的持续开展。将医院各项日常工作进行标准量化，定期考核督查。采取行政职能科室考核临床、医辅科室的工作业绩，而行政职能科室的工作业绩由临床、医辅科室及医院考核领导小组来共同评分。 在定期进行考核督查的同时，强化医疗服务质量与医疗安全意识，把重点放在医疗工作环节上，注意对工作流程全过程的质量监控。强调对12项核心制度的贯彻执行;如经常性抽查运行和入档病历书写质量，监控：首诊负责制、三级医师查房制、疑难病例讨论制度、院内外医师会诊制度、危重患者抢救制度等规章制度的落实情况，建立和完善了医疗事件应急处理预案和医疗安全报告制度。</w:t>
      </w:r>
    </w:p>
    <w:p>
      <w:pPr>
        <w:ind w:left="0" w:right="0" w:firstLine="560"/>
        <w:spacing w:before="450" w:after="450" w:line="312" w:lineRule="auto"/>
      </w:pPr>
      <w:r>
        <w:rPr>
          <w:rFonts w:ascii="宋体" w:hAnsi="宋体" w:eastAsia="宋体" w:cs="宋体"/>
          <w:color w:val="000"/>
          <w:sz w:val="28"/>
          <w:szCs w:val="28"/>
        </w:rPr>
        <w:t xml:space="preserve">加强了医务人员医学理论知识及个人综合素质的培训，举办了多种形式的培训班，开展了一系列的专业知识及服务礼仪竞赛活动，医务人员业务水平不断提高，“三基”考核成绩良好。二是建立了医疗事故防范机制，增强了医疗安全责任感。为切实保障医患双方的合法权益，妥善处理各种医患矛盾，建立了较完整的医疗事故处理预案，制订了相关的管理措施，不断加强了对《医疗事故处理条例》及相关配套文件的学习，提高了医务人员的责任意识，确保了医疗安全。三是强化医疗质量意识，提升综合服务能力。始终把提高医疗服务质量作为医院工作的主线，建立健全了各项医疗管理制度，开展了定期与不定期的医疗服务质量考评活动，不断地培养、引进高素质的专业技术人才，较好地开展了各项新业务、新技术，从而保证了医疗服务质量的不断提高。强化医疗文书书写，各单位均能按照《卫生部病历书写基本规范(试行)》要求加强医疗文书书写管理工作。四是加强门、急诊工作，提高应急救治能力。门、急诊工作运行有序，急救设施齐备，各专业值班人员坚守工作岗位，处理及时、操作熟练，确保了绿色通道畅通。五是加强临床输血及药品管理，确保临床用血、用药安全。建立了临床输血管理制度，成份输血比例逐年上升;注重临床用药安全管理，抗生素使用合理，麻醉药品、精神药品管理规范。六是院内感染管理意识不断加强。医院感染及一次性医疗用品实行规范管理，监测资料较齐全，统计指标达到标准要求，一次性用品残核去向正确。</w:t>
      </w:r>
    </w:p>
    <w:p>
      <w:pPr>
        <w:ind w:left="0" w:right="0" w:firstLine="560"/>
        <w:spacing w:before="450" w:after="450" w:line="312" w:lineRule="auto"/>
      </w:pPr>
      <w:r>
        <w:rPr>
          <w:rFonts w:ascii="宋体" w:hAnsi="宋体" w:eastAsia="宋体" w:cs="宋体"/>
          <w:color w:val="000"/>
          <w:sz w:val="28"/>
          <w:szCs w:val="28"/>
        </w:rPr>
        <w:t xml:space="preserve">把好用药关，药品严格实行集中招标采购。加强对精神药品的管理。狠抓临床合理用药，安全用药，完善《临床药师查房制度》、《药物不良反应监测报告制度》、《医师合理用药评价通报及执行制度》、《医师用药情况监控制度》等规章制度，形成了医院合理用药评价、监控、通报等整套科学管理体系。坚持做到合理使用抗生素，实行抗菌药物分线管理分级使用，指导医师合理使用抗菌药物，保证患者用药安全。价格和收费是病人及其家属最为关注的问题之一。医院既要在诊断、治疗上尽量做到优质、高效、安全，又要在治疗费用上切实做到透明、合理，使患者得到实惠。我院严格执行收费政策，规范了医疗服务项目收费，严禁超标、分解收费现象发生。这些方便患者的服务项目正在向规范化扩展。人性化服务不仅为病人提供了优质高效的服务，密切了医患关系，加快了病人康复进程，还促进了医德医风建设。</w:t>
      </w:r>
    </w:p>
    <w:p>
      <w:pPr>
        <w:ind w:left="0" w:right="0" w:firstLine="560"/>
        <w:spacing w:before="450" w:after="450" w:line="312" w:lineRule="auto"/>
      </w:pPr>
      <w:r>
        <w:rPr>
          <w:rFonts w:ascii="宋体" w:hAnsi="宋体" w:eastAsia="宋体" w:cs="宋体"/>
          <w:color w:val="000"/>
          <w:sz w:val="28"/>
          <w:szCs w:val="28"/>
        </w:rPr>
        <w:t xml:space="preserve">“卫生院2024普法依法工作半年总结”</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普法依法治理工作半年小结篇二</w:t>
      </w:r>
    </w:p>
    <w:p>
      <w:pPr>
        <w:ind w:left="0" w:right="0" w:firstLine="560"/>
        <w:spacing w:before="450" w:after="450" w:line="312" w:lineRule="auto"/>
      </w:pPr>
      <w:r>
        <w:rPr>
          <w:rFonts w:ascii="宋体" w:hAnsi="宋体" w:eastAsia="宋体" w:cs="宋体"/>
          <w:color w:val="000"/>
          <w:sz w:val="28"/>
          <w:szCs w:val="28"/>
        </w:rPr>
        <w:t xml:space="preserve">在院长的领导及各科室的大力支持下，高度重视新农合工作，把这项工作作为解决“三农”问题，缓解和消除农民因病致贫、因病返贫现象的好事、实事来抓。半年来，新农合工作取得了一定的成绩、经验，但也还存在一些不足，现将201_年上半年工作总结如下：</w:t>
      </w:r>
    </w:p>
    <w:p>
      <w:pPr>
        <w:ind w:left="0" w:right="0" w:firstLine="560"/>
        <w:spacing w:before="450" w:after="450" w:line="312" w:lineRule="auto"/>
      </w:pPr>
      <w:r>
        <w:rPr>
          <w:rFonts w:ascii="宋体" w:hAnsi="宋体" w:eastAsia="宋体" w:cs="宋体"/>
          <w:color w:val="000"/>
          <w:sz w:val="28"/>
          <w:szCs w:val="28"/>
        </w:rPr>
        <w:t xml:space="preserve">按时上报村级医疗机构和本院医疗费用基金补偿、汇总和财务报表，按规定填报各种统计报表;并对本院、村卫生室进行督查。</w:t>
      </w:r>
    </w:p>
    <w:p>
      <w:pPr>
        <w:ind w:left="0" w:right="0" w:firstLine="560"/>
        <w:spacing w:before="450" w:after="450" w:line="312" w:lineRule="auto"/>
      </w:pPr>
      <w:r>
        <w:rPr>
          <w:rFonts w:ascii="宋体" w:hAnsi="宋体" w:eastAsia="宋体" w:cs="宋体"/>
          <w:color w:val="000"/>
          <w:sz w:val="28"/>
          <w:szCs w:val="28"/>
        </w:rPr>
        <w:t xml:space="preserve">通过开展广泛的宣传发动和深入细致的工作，201_年度，全乡应参合6360人，已参合6284户,参合率达98.81%。</w:t>
      </w:r>
    </w:p>
    <w:p>
      <w:pPr>
        <w:ind w:left="0" w:right="0" w:firstLine="560"/>
        <w:spacing w:before="450" w:after="450" w:line="312" w:lineRule="auto"/>
      </w:pPr>
      <w:r>
        <w:rPr>
          <w:rFonts w:ascii="宋体" w:hAnsi="宋体" w:eastAsia="宋体" w:cs="宋体"/>
          <w:color w:val="000"/>
          <w:sz w:val="28"/>
          <w:szCs w:val="28"/>
        </w:rPr>
        <w:t xml:space="preserve">自201_年1月1日至50月25日止，门诊442人次，补偿资金5695.65元，住院216人次，住院补偿资金403815.09院。</w:t>
      </w:r>
    </w:p>
    <w:p>
      <w:pPr>
        <w:ind w:left="0" w:right="0" w:firstLine="560"/>
        <w:spacing w:before="450" w:after="450" w:line="312" w:lineRule="auto"/>
      </w:pPr>
      <w:r>
        <w:rPr>
          <w:rFonts w:ascii="宋体" w:hAnsi="宋体" w:eastAsia="宋体" w:cs="宋体"/>
          <w:color w:val="000"/>
          <w:sz w:val="28"/>
          <w:szCs w:val="28"/>
        </w:rPr>
        <w:t xml:space="preserve">为推动农村合作医疗工作奠定良好的基础。</w:t>
      </w:r>
    </w:p>
    <w:p>
      <w:pPr>
        <w:ind w:left="0" w:right="0" w:firstLine="560"/>
        <w:spacing w:before="450" w:after="450" w:line="312" w:lineRule="auto"/>
      </w:pPr>
      <w:r>
        <w:rPr>
          <w:rFonts w:ascii="宋体" w:hAnsi="宋体" w:eastAsia="宋体" w:cs="宋体"/>
          <w:color w:val="000"/>
          <w:sz w:val="28"/>
          <w:szCs w:val="28"/>
        </w:rPr>
        <w:t xml:space="preserve">全面把握新农合制度的参加对象，医疗基金筹集办法，医药费报销标准及手续的办理。把新农合制度的意义和好处讲深讲透，深入人心。使农民群众充分了解参加合作医疗的好处，明白看病报销的办法和程序，消除农民的疑虑和担心，让群众明白党和政府的良苦用心，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在办理患者住院费用报销、转诊等手续时，热情耐心地接待每一位来访者,把参合的手续和报销制度、程序、报销范围、报销比例等相关制度作口头宣传，努力做到准确、及时。并定期向社会公开新农合住院补偿情况，接受群众监督。</w:t>
      </w:r>
    </w:p>
    <w:p>
      <w:pPr>
        <w:ind w:left="0" w:right="0" w:firstLine="560"/>
        <w:spacing w:before="450" w:after="450" w:line="312" w:lineRule="auto"/>
      </w:pPr>
      <w:r>
        <w:rPr>
          <w:rFonts w:ascii="宋体" w:hAnsi="宋体" w:eastAsia="宋体" w:cs="宋体"/>
          <w:color w:val="000"/>
          <w:sz w:val="28"/>
          <w:szCs w:val="28"/>
        </w:rPr>
        <w:t xml:space="preserve">高度重视新农合工作，贯彻落实有关会议、文件精神，切实解决农民“看病难”问题。</w:t>
      </w:r>
    </w:p>
    <w:p>
      <w:pPr>
        <w:ind w:left="0" w:right="0" w:firstLine="560"/>
        <w:spacing w:before="450" w:after="450" w:line="312" w:lineRule="auto"/>
      </w:pPr>
      <w:r>
        <w:rPr>
          <w:rFonts w:ascii="宋体" w:hAnsi="宋体" w:eastAsia="宋体" w:cs="宋体"/>
          <w:color w:val="000"/>
          <w:sz w:val="28"/>
          <w:szCs w:val="28"/>
        </w:rPr>
        <w:t xml:space="preserve">通过宣传，广大群众对参加新农合有较好的思想认识，营造了较好的舆论氛围，群众自愿参加新农合。是促进工作落实的基础。</w:t>
      </w:r>
    </w:p>
    <w:p>
      <w:pPr>
        <w:ind w:left="0" w:right="0" w:firstLine="560"/>
        <w:spacing w:before="450" w:after="450" w:line="312" w:lineRule="auto"/>
      </w:pPr>
      <w:r>
        <w:rPr>
          <w:rFonts w:ascii="宋体" w:hAnsi="宋体" w:eastAsia="宋体" w:cs="宋体"/>
          <w:color w:val="000"/>
          <w:sz w:val="28"/>
          <w:szCs w:val="28"/>
        </w:rPr>
        <w:t xml:space="preserve">参合过程中，一些干部在筹资工作中不够细心，工作过于简单，干部由于对政策了解不深，宣传工作没有做到位，农牧名不知住院转诊程序，导致部分群众住院，没有及时享受正常住院报销比例。</w:t>
      </w:r>
    </w:p>
    <w:p>
      <w:pPr>
        <w:ind w:left="0" w:right="0" w:firstLine="560"/>
        <w:spacing w:before="450" w:after="450" w:line="312" w:lineRule="auto"/>
      </w:pPr>
      <w:r>
        <w:rPr>
          <w:rFonts w:ascii="宋体" w:hAnsi="宋体" w:eastAsia="宋体" w:cs="宋体"/>
          <w:color w:val="000"/>
          <w:sz w:val="28"/>
          <w:szCs w:val="28"/>
        </w:rPr>
        <w:t xml:space="preserve">农民健康投资观念、互助共济意识淡薄，一些农民对新农合的期望值过高，认为报销比例低、范围小，对按政策规定不予报销的部分无法理解。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总之，上半年来，新农合工作在院领导支持下，取得了一些经验，但也还存在一些问题，在今后的工作中，一定虚心学习，不断提高工作能力，更好地做到为民服务.</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普法依法治理工作半年小结篇三</w:t>
      </w:r>
    </w:p>
    <w:p>
      <w:pPr>
        <w:ind w:left="0" w:right="0" w:firstLine="560"/>
        <w:spacing w:before="450" w:after="450" w:line="312" w:lineRule="auto"/>
      </w:pPr>
      <w:r>
        <w:rPr>
          <w:rFonts w:ascii="宋体" w:hAnsi="宋体" w:eastAsia="宋体" w:cs="宋体"/>
          <w:color w:val="000"/>
          <w:sz w:val="28"/>
          <w:szCs w:val="28"/>
        </w:rPr>
        <w:t xml:space="preserve">201_年是国家“十二五”规划的开局第_年，是承上启下的关键一年，更是我院抢抓机遇、加快发展的新一年。在各级党委、政府的正确领导和县卫生局的指导下，我院全体干部职工上下一心、努力工作，各项工作正有条不紊地进行着。</w:t>
      </w:r>
    </w:p>
    <w:p>
      <w:pPr>
        <w:ind w:left="0" w:right="0" w:firstLine="560"/>
        <w:spacing w:before="450" w:after="450" w:line="312" w:lineRule="auto"/>
      </w:pPr>
      <w:r>
        <w:rPr>
          <w:rFonts w:ascii="宋体" w:hAnsi="宋体" w:eastAsia="宋体" w:cs="宋体"/>
          <w:color w:val="000"/>
          <w:sz w:val="28"/>
          <w:szCs w:val="28"/>
        </w:rPr>
        <w:t xml:space="preserve">领导班子团结协作，互助互进，坚持党的路线、方针政策，服从各级党委、政府及上级主管部门的领导及指示，把新时期的卫生工作方针、政策、认认真真地去部署，去落实，当好当地党委、政府的参谋与助手。去年年末和今年年初，均派出工作人员，动员全镇乡村医生与相关部门共同参与，上门进行义诊及宣传新农合知识，方便群众就医及解释新农合相关政策。年初，提前完成上级下达的参合群众达到90%的任务，最终我镇参合率达到 90.6%。</w:t>
      </w:r>
    </w:p>
    <w:p>
      <w:pPr>
        <w:ind w:left="0" w:right="0" w:firstLine="560"/>
        <w:spacing w:before="450" w:after="450" w:line="312" w:lineRule="auto"/>
      </w:pPr>
      <w:r>
        <w:rPr>
          <w:rFonts w:ascii="宋体" w:hAnsi="宋体" w:eastAsia="宋体" w:cs="宋体"/>
          <w:color w:val="000"/>
          <w:sz w:val="28"/>
          <w:szCs w:val="28"/>
        </w:rPr>
        <w:t xml:space="preserve">自年初开始，我院以儿童、孕产妇、老年人、慢性病人、重性精神病人等人群为重点，在自愿的基础上为本镇辖区内人群建立统一、规范的居民健康档案。1-5月份建档13698份，完成全年任务的40%,力争十一月底前完成全年任务。</w:t>
      </w:r>
    </w:p>
    <w:p>
      <w:pPr>
        <w:ind w:left="0" w:right="0" w:firstLine="560"/>
        <w:spacing w:before="450" w:after="450" w:line="312" w:lineRule="auto"/>
      </w:pPr>
      <w:r>
        <w:rPr>
          <w:rFonts w:ascii="宋体" w:hAnsi="宋体" w:eastAsia="宋体" w:cs="宋体"/>
          <w:color w:val="000"/>
          <w:sz w:val="28"/>
          <w:szCs w:val="28"/>
        </w:rPr>
        <w:t xml:space="preserve">我院针对健康基础知识和技能、卫生知识、防病治病、优生优育等方案。举办了健康教育4次，健康教育专栏出版20期，发放宣传资料18620份。</w:t>
      </w:r>
    </w:p>
    <w:p>
      <w:pPr>
        <w:ind w:left="0" w:right="0" w:firstLine="560"/>
        <w:spacing w:before="450" w:after="450" w:line="312" w:lineRule="auto"/>
      </w:pPr>
      <w:r>
        <w:rPr>
          <w:rFonts w:ascii="宋体" w:hAnsi="宋体" w:eastAsia="宋体" w:cs="宋体"/>
          <w:color w:val="000"/>
          <w:sz w:val="28"/>
          <w:szCs w:val="28"/>
        </w:rPr>
        <w:t xml:space="preserve">完成了每月的常规运转，1-5月份，共接种了五苗1508人次，接种率92.8%。其中卡介苗接种234人次，接种率93.6%，脊灰糖丸服用749人次，服苗率91.7%，百白破接种759人次，接种率94.6%，麻疹接种598人次，接种率90.8%，乙肝疫苗接种683人次，接种率98.1%;开展扩大国家免疫规划工作，在原有的计免五苗基础上，我院增加开展了麻腮、乙脑、a群流脑、a+c流脑，甲肝五种疫苗的免疫常规接种;开展查漏补种、补卡工作。针对我镇砖厂、石场等1-6岁流动儿童进行了一次查漏补种工作，共补种15人次;开展新生入学、入园、入托查验接预防接种证，通过对我镇21所小学与12所幼儿园共33个教学点进行接种证查验，达到对在校新生进行补种和防止学校传染病传播的作用。今年我镇查验儿童接种证1567本，查验率100%，漏卡9人，补卡9人，补卡率100%，漏种761人，补种761人，补种率100%。</w:t>
      </w:r>
    </w:p>
    <w:p>
      <w:pPr>
        <w:ind w:left="0" w:right="0" w:firstLine="560"/>
        <w:spacing w:before="450" w:after="450" w:line="312" w:lineRule="auto"/>
      </w:pPr>
      <w:r>
        <w:rPr>
          <w:rFonts w:ascii="宋体" w:hAnsi="宋体" w:eastAsia="宋体" w:cs="宋体"/>
          <w:color w:val="000"/>
          <w:sz w:val="28"/>
          <w:szCs w:val="28"/>
        </w:rPr>
        <w:t xml:space="preserve">年初开始设立“体温检测站”，保持对“非典”、“禽流感”、“甲流”、“手足口”的监控，并对一些季节性传染病，如：水痘、手足口病、狂犬病等疾病进行监控。年初以来，各级政府对防控手足口病高度重视，我院领导班子也高度重视，成立了领导小组、专家小组，培训全体职工及乡村医生;指导小学、幼儿园做好防控工作。按上级要求，对我镇所有学校及幼儿园进行严密监控;对全镇5岁以下儿童家长进行面对面宣传，至今为止无手足口病死亡病例。</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为4岁以下儿童建立健康档案，开展新生儿访视及儿童保健系统管理，开展体格检查和生长发育监测及评价、心理行为发育、母乳喂养、辅食添加、意外伤害预防、常见疾病防治等指导。截止5月底全镇新生儿访视2次以上人数187人次，访视率97.4%。系统管理0-3岁儿童1782人，儿童系统管理率93%。</w:t>
      </w:r>
    </w:p>
    <w:p>
      <w:pPr>
        <w:ind w:left="0" w:right="0" w:firstLine="560"/>
        <w:spacing w:before="450" w:after="450" w:line="312" w:lineRule="auto"/>
      </w:pPr>
      <w:r>
        <w:rPr>
          <w:rFonts w:ascii="宋体" w:hAnsi="宋体" w:eastAsia="宋体" w:cs="宋体"/>
          <w:color w:val="000"/>
          <w:sz w:val="28"/>
          <w:szCs w:val="28"/>
        </w:rPr>
        <w:t xml:space="preserve">年内住院分娩无孕产妇、婴儿死亡，无新生儿破伤风发生。配合上级做好综合治理人口性别比升高问题，严禁开展选择性别的人工终止妊娠手术，严禁非医学需要的胎儿性别鉴定。配合计生部门做好计生的各项工作。</w:t>
      </w:r>
    </w:p>
    <w:p>
      <w:pPr>
        <w:ind w:left="0" w:right="0" w:firstLine="560"/>
        <w:spacing w:before="450" w:after="450" w:line="312" w:lineRule="auto"/>
      </w:pPr>
      <w:r>
        <w:rPr>
          <w:rFonts w:ascii="宋体" w:hAnsi="宋体" w:eastAsia="宋体" w:cs="宋体"/>
          <w:color w:val="000"/>
          <w:sz w:val="28"/>
          <w:szCs w:val="28"/>
        </w:rPr>
        <w:t xml:space="preserve">截止5月底为2853名55以上老年人进行健康体检并建立健康档案。</w:t>
      </w:r>
    </w:p>
    <w:p>
      <w:pPr>
        <w:ind w:left="0" w:right="0" w:firstLine="560"/>
        <w:spacing w:before="450" w:after="450" w:line="312" w:lineRule="auto"/>
      </w:pPr>
      <w:r>
        <w:rPr>
          <w:rFonts w:ascii="宋体" w:hAnsi="宋体" w:eastAsia="宋体" w:cs="宋体"/>
          <w:color w:val="000"/>
          <w:sz w:val="28"/>
          <w:szCs w:val="28"/>
        </w:rPr>
        <w:t xml:space="preserve">对35岁以上人群实行门诊首诊测血压。对确诊高血压和糖尿病患者进行登记管理，定期进行随访，每次随访时询问病情、进行体格检查及用药、饮食、运动、心理等健康指导。截止5月底登记并规范管理高血压患者114人，糖尿病15人。</w:t>
      </w:r>
    </w:p>
    <w:p>
      <w:pPr>
        <w:ind w:left="0" w:right="0" w:firstLine="560"/>
        <w:spacing w:before="450" w:after="450" w:line="312" w:lineRule="auto"/>
      </w:pPr>
      <w:r>
        <w:rPr>
          <w:rFonts w:ascii="宋体" w:hAnsi="宋体" w:eastAsia="宋体" w:cs="宋体"/>
          <w:color w:val="000"/>
          <w:sz w:val="28"/>
          <w:szCs w:val="28"/>
        </w:rPr>
        <w:t xml:space="preserve">响应上级部署，落实专职人员开展艾滋病防治工作，并接受专业培训，为孕产妇提供免费艾滋病咨询检测，设置宣传广告牌、宣传栏、墙体标语，加强艾滋病防治知识的宣传。重点宣传艾滋病防治法律法规，艾滋病危害预防知识，公民防治艾滋病责任、社会关爱、健康文明的生活方式等内容。</w:t>
      </w:r>
    </w:p>
    <w:p>
      <w:pPr>
        <w:ind w:left="0" w:right="0" w:firstLine="560"/>
        <w:spacing w:before="450" w:after="450" w:line="312" w:lineRule="auto"/>
      </w:pPr>
      <w:r>
        <w:rPr>
          <w:rFonts w:ascii="宋体" w:hAnsi="宋体" w:eastAsia="宋体" w:cs="宋体"/>
          <w:color w:val="000"/>
          <w:sz w:val="28"/>
          <w:szCs w:val="28"/>
        </w:rPr>
        <w:t xml:space="preserve">在上级医院的指导和帮助下，医、护、技、药方面各项工作再上一个台阶，特别表现在医疗文书的书写。医院感染的控制、医疗服务质量的提高等方面均有更大的进步，鼓励职工提高文凭进行函授学习，选派出技术骨干到上级医院进修学习。响应上级部门安排一名临床综合科医生进修学习民族医学，都给医院注入新的活力。通过学习提高了个人和医院的整体技术水平。今年1-5月份业务收入，门急诊总诊疗人次及住院人次与去年同期持平。</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开展不同形式的学习教育活动。借“学习科学发展观”、“党组织建设年”为契机，组织党员干部和医护人员认真学习《党员干部十不准》、《医务人员十不准》、《执业医师法》、《传染病防治法》、《献血法》、《医疗事故处理条例》、《医务人员职业道德规范》等法律法规，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我院全体干部职工认真学习《医疗作风劳动纪律整顿实施方案》，推行院务公开，实行阳光操作。一是认真落实职工代表大会制度，制定和完善院务公开制度。二是加强监督，畅通政风行风工作信息渠道。在全院门诊、住院部设置了举报箱、举报电话，制定和完善了“职工群众投诉制度”、“社会评议政风行风制度”、“首问首办责任制度”。三是规范招标采购和收费行为。严格执行有关招标采购法规。我院药品、设备、耗材全部按照上级制订的标准实行招标采购。认真落实了医疗服务价格管理法规，执行上级制订的收费标准。四是完善工作机制。建立综合目标考核机制和职工医德档案，从职工的基本情况、上级表彰情况、本院受表彰情况、捐款捐物、政治学习、批评处罚、年度考核七个方面全面考核，对出现行风问题的科室或个人进行一票否决。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我院积极响应上级号召，已于5月1日起实行基本药物制度，实行药物“零差价”。在岗编制外人员已做好免试及过渡考试审核工作，定编定岗工作在按程序进行中，力争配合好上级做好医改工作。</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引进设备，提高诊断水平。201_年初，在医院经济十分困难的情况下，通过自筹资金、申请项目，引进了一批先进的医疗设备。投资15万元建设防保科四室改造、新建篮球场、汽排球场，院内绿化，并正式投入使用，大大改善患者的就医环境和丰富职工的文体生活。</w:t>
      </w:r>
    </w:p>
    <w:p>
      <w:pPr>
        <w:ind w:left="0" w:right="0" w:firstLine="560"/>
        <w:spacing w:before="450" w:after="450" w:line="312" w:lineRule="auto"/>
      </w:pPr>
      <w:r>
        <w:rPr>
          <w:rFonts w:ascii="宋体" w:hAnsi="宋体" w:eastAsia="宋体" w:cs="宋体"/>
          <w:color w:val="000"/>
          <w:sz w:val="28"/>
          <w:szCs w:val="28"/>
        </w:rPr>
        <w:t xml:space="preserve">14所乡村卫生室任务已定好土地13所，建筑图纸设计已有6所，近期内准备开工建设3所。</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全年的工作，任务有些已经完成，有些已完成过半，有些还刚刚起步，我们将继续团结一致，好的继续发扬，做得差的逆头追赶，力争完满完成全年的工作任务，打开“十二五”的新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2024-11-06T07:20:40+08:00</dcterms:created>
  <dcterms:modified xsi:type="dcterms:W3CDTF">2024-11-06T07:20:40+08:00</dcterms:modified>
</cp:coreProperties>
</file>

<file path=docProps/custom.xml><?xml version="1.0" encoding="utf-8"?>
<Properties xmlns="http://schemas.openxmlformats.org/officeDocument/2006/custom-properties" xmlns:vt="http://schemas.openxmlformats.org/officeDocument/2006/docPropsVTypes"/>
</file>