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三严三实第二专题学习心得体会</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在三严三实重要论述中，习近平总书记要求各级领导干部做人要实。笔者认为，人民是国家的主人，领导干部践行做人要实先要做到对人民群众忠诚老实，以诚待民，以实干事。 用真心，有真情。实现中华民族伟大复兴的中国梦必须紧紧依靠人民，充分调动最广大人民...</w:t>
      </w:r>
    </w:p>
    <w:p>
      <w:pPr>
        <w:ind w:left="0" w:right="0" w:firstLine="560"/>
        <w:spacing w:before="450" w:after="450" w:line="312" w:lineRule="auto"/>
      </w:pPr>
      <w:r>
        <w:rPr>
          <w:rFonts w:ascii="宋体" w:hAnsi="宋体" w:eastAsia="宋体" w:cs="宋体"/>
          <w:color w:val="000"/>
          <w:sz w:val="28"/>
          <w:szCs w:val="28"/>
        </w:rPr>
        <w:t xml:space="preserve">在三严三实重要论述中，习近平总书记要求各级领导干部做人要实。笔者认为，人民是国家的主人，领导干部践行做人要实先要做到对人民群众忠诚老实，以诚待民，以实干事。</w:t>
      </w:r>
    </w:p>
    <w:p>
      <w:pPr>
        <w:ind w:left="0" w:right="0" w:firstLine="560"/>
        <w:spacing w:before="450" w:after="450" w:line="312" w:lineRule="auto"/>
      </w:pPr>
      <w:r>
        <w:rPr>
          <w:rFonts w:ascii="宋体" w:hAnsi="宋体" w:eastAsia="宋体" w:cs="宋体"/>
          <w:color w:val="000"/>
          <w:sz w:val="28"/>
          <w:szCs w:val="28"/>
        </w:rPr>
        <w:t xml:space="preserve">用真心，有真情。实现中华民族伟大复兴的中国梦必须紧紧依靠人民，充分调动最广大人民的积极性、主动性、创造性。我国的社会主义性质决定了执政者是人民的公仆，应尽好服务本职，彰显公仆本色，做到亲民有真感情、爱民有真措施、利民有真成效。领导干部用真心、显真情，群众才会对你掏心、怀深情。有的领导干部高高在上，不亲民不近民，用手中职权与民争利，丝毫不顾百姓死活;或已经习惯于高高在上，习惯于颐指气使地发号施令，没把群众当朋友、当家人，与人民群众隔着几条心，严重损害干群关系。这无疑违背了党的宗旨，影响到我国各项事业的顺利发展。</w:t>
      </w:r>
    </w:p>
    <w:p>
      <w:pPr>
        <w:ind w:left="0" w:right="0" w:firstLine="560"/>
        <w:spacing w:before="450" w:after="450" w:line="312" w:lineRule="auto"/>
      </w:pPr>
      <w:r>
        <w:rPr>
          <w:rFonts w:ascii="宋体" w:hAnsi="宋体" w:eastAsia="宋体" w:cs="宋体"/>
          <w:color w:val="000"/>
          <w:sz w:val="28"/>
          <w:szCs w:val="28"/>
        </w:rPr>
        <w:t xml:space="preserve">历史的发展是人民群众推动的，领导干部的权力是人民赋予的。当官不为民做主，不如回家种红薯。为官者，当有邓小平同志我是中国人民的儿子，我深情地爱着我的祖国和人民那样的情怀，真心实意投入为人民服务的伟大实践中。要心入群众，深深植根群众，心里始终装着群众，时时处处维护群众利益，踏踏实实为群众做看得见、摸得着、感受得到的实事好事;要情入群众，真心实意同群众交朋友，生活上与群众走近，感情上与群众拉近，作风上与群众靠近，把群众当成家人，把群众的事当成家事，把群众工作当成家业，带着真心办实事，带着感情谋实利。</w:t>
      </w:r>
    </w:p>
    <w:p>
      <w:pPr>
        <w:ind w:left="0" w:right="0" w:firstLine="560"/>
        <w:spacing w:before="450" w:after="450" w:line="312" w:lineRule="auto"/>
      </w:pPr>
      <w:r>
        <w:rPr>
          <w:rFonts w:ascii="宋体" w:hAnsi="宋体" w:eastAsia="宋体" w:cs="宋体"/>
          <w:color w:val="000"/>
          <w:sz w:val="28"/>
          <w:szCs w:val="28"/>
        </w:rPr>
        <w:t xml:space="preserve">说实话，重信诺。对人民群众说老实话，是忠诚于党、忠诚于人民的具体体现。说老实话就是对人民群众讲真话、道真情、议真事。不夸大成绩，不缩小缺点，不隐瞒错误，有成绩就讲成绩，是失误就讲失误，不做两面人，不忽悠群众，许诺了就要努力实现，不开空头支票。有些领导干部与群众打交道时，认为自己比群众高一等，一味摆居庙堂之高，拒群众之远的做派，除了满口官话、套话、空话，似乎说不出多少富有人情味的家常话也有的领导干部政绩观出了问题，承诺一大片，事情却没办成一件，招致人民群众的普遍反感，最终给自己带来祸患。</w:t>
      </w:r>
    </w:p>
    <w:p>
      <w:pPr>
        <w:ind w:left="0" w:right="0" w:firstLine="560"/>
        <w:spacing w:before="450" w:after="450" w:line="312" w:lineRule="auto"/>
      </w:pPr>
      <w:r>
        <w:rPr>
          <w:rFonts w:ascii="宋体" w:hAnsi="宋体" w:eastAsia="宋体" w:cs="宋体"/>
          <w:color w:val="000"/>
          <w:sz w:val="28"/>
          <w:szCs w:val="28"/>
        </w:rPr>
        <w:t xml:space="preserve">做实事，重实干。天下大事必做于细，古往今来必成于实。所谓空谈误国，实干兴邦，党员干部做人要实，既要有绝知此事要躬行的自知自觉，也要有俯首甘为孺子牛的任劳任怨，更要有咬定青山不放松的坚韧不拔。在工作实践中，要坚持把落实的落脚点放到办实事、求实效上，而不是追求表面政绩，搞华而不实、劳民伤财的形象工程要科学做事，结合新政策建设好社会主义新农村，注重汲取群众智慧，评判工作好坏以群众满意为最高标准，一心一意为人民群众谋福祉。</w:t>
      </w:r>
    </w:p>
    <w:p>
      <w:pPr>
        <w:ind w:left="0" w:right="0" w:firstLine="560"/>
        <w:spacing w:before="450" w:after="450" w:line="312" w:lineRule="auto"/>
      </w:pPr>
      <w:r>
        <w:rPr>
          <w:rFonts w:ascii="宋体" w:hAnsi="宋体" w:eastAsia="宋体" w:cs="宋体"/>
          <w:color w:val="000"/>
          <w:sz w:val="28"/>
          <w:szCs w:val="28"/>
        </w:rPr>
        <w:t xml:space="preserve">知之愈明，则行之愈笃;行之愈笃，则知之益明。，各级领导干部应放下架子，扑下身子，深入农村田间地头、企业和社区，与群众谈心交朋结友，关心基层和群众的困难，了解基层工作中的新问题和新情况，特别要了解群众最迫切解决的问题是什么;要健全完善干部联系点和结对帮扶贫困户制度，定期深入联系点和帮扶对象，积极办实事、解难题，做到服务中心促发展;要与基层党员干部、先进人物、专家人才、普通群众特别是困难群众结对子、走亲戚、交朋友，通过接地气壮底气、树正气，将做人要实的要求体现到服务群众和干事创业的方方面面，以作风建设的新成效凝聚起推动改革发展的强大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2024-09-20T16:53:58+08:00</dcterms:created>
  <dcterms:modified xsi:type="dcterms:W3CDTF">2024-09-20T16:53:58+08:00</dcterms:modified>
</cp:coreProperties>
</file>

<file path=docProps/custom.xml><?xml version="1.0" encoding="utf-8"?>
<Properties xmlns="http://schemas.openxmlformats.org/officeDocument/2006/custom-properties" xmlns:vt="http://schemas.openxmlformats.org/officeDocument/2006/docPropsVTypes"/>
</file>