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在医院党总支的领导下，开发区医院全体干部职工团结一心，坚持以“三个代表”重要思想为指导，认真贯彻落实党的十六大精神，强化“以病人为中心，以质量为核心”的服务理念，建立健全质量控制体系，深入开展卫生诚信建设和医疗人性化服务，优化医...</w:t>
      </w:r>
    </w:p>
    <w:p>
      <w:pPr>
        <w:ind w:left="0" w:right="0" w:firstLine="560"/>
        <w:spacing w:before="450" w:after="450" w:line="312" w:lineRule="auto"/>
      </w:pPr>
      <w:r>
        <w:rPr>
          <w:rFonts w:ascii="宋体" w:hAnsi="宋体" w:eastAsia="宋体" w:cs="宋体"/>
          <w:color w:val="000"/>
          <w:sz w:val="28"/>
          <w:szCs w:val="28"/>
        </w:rPr>
        <w:t xml:space="preserve">2024年，在医院党总支的领导下，开发区医院全体干部职工团结一心，坚持以“三个代表”重要思想为指导，认真贯彻落实党的十六大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四是定期召开社会监督员会议，以便及时听取社会各界对医院的反映。五是由院领导牵头组成行风联络小组，定期到区内各重点企业、外资企业、支柱企业等进行走访。如11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2024-09-20T12:47:39+08:00</dcterms:created>
  <dcterms:modified xsi:type="dcterms:W3CDTF">2024-09-20T12:47:39+08:00</dcterms:modified>
</cp:coreProperties>
</file>

<file path=docProps/custom.xml><?xml version="1.0" encoding="utf-8"?>
<Properties xmlns="http://schemas.openxmlformats.org/officeDocument/2006/custom-properties" xmlns:vt="http://schemas.openxmlformats.org/officeDocument/2006/docPropsVTypes"/>
</file>