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邮储银行工作总结结尾 邮储银行工作总结及计划(7篇)</w:t>
      </w:r>
      <w:bookmarkEnd w:id="1"/>
    </w:p>
    <w:p>
      <w:pPr>
        <w:jc w:val="center"/>
        <w:spacing w:before="0" w:after="450"/>
      </w:pPr>
      <w:r>
        <w:rPr>
          <w:rFonts w:ascii="Arial" w:hAnsi="Arial" w:eastAsia="Arial" w:cs="Arial"/>
          <w:color w:val="999999"/>
          <w:sz w:val="20"/>
          <w:szCs w:val="20"/>
        </w:rPr>
        <w:t xml:space="preserve">来源：网络  作者：雪海孤独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邮储银行工作总结结尾 邮储银行工作总结及计划篇一要立足×...</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邮储银行工作总结结尾 邮储银行工作总结及计划篇一</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(1)加强银行骨干网点、自助服务终端等服务渠道规划建设改造，提升企业服务形象，提高网点自然吸-储能力。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(2)抓好作业组织优化和流程再造，整合资源配置，提高运行质量和效率。要逐步建立现代化商业银行营销体系，全面推行“弹性工作制”，积极探索建设“流程银行”，构建科学的考核评价体系。(3)配合邮政企业抓好*应用工作，支撑企业管理和发展。深入市场走访客户，充分了解客户经营状况及金融需求，加强邮政金融专业名址库建设维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(4)抓好邮政注资基建项目的建设，提高银行综合能力。3、抓管理上台阶，夯实企业发展基础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(1)营销管理逐步实现科学化。根据银行业务特点要积极探索采取针对性强、专业化程度高的多元化营销方式，多采取能人营销、数据库营销和专业营销，少采用全员营销模式，逐步实现营销管理科学化。(2)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(3)维护管理坚持推进规范化。</w:t>
      </w:r>
    </w:p>
    <w:p>
      <w:pPr>
        <w:ind w:left="0" w:right="0" w:firstLine="560"/>
        <w:spacing w:before="450" w:after="450" w:line="312" w:lineRule="auto"/>
      </w:pPr>
      <w:r>
        <w:rPr>
          <w:rFonts w:ascii="宋体" w:hAnsi="宋体" w:eastAsia="宋体" w:cs="宋体"/>
          <w:color w:val="000"/>
          <w:sz w:val="28"/>
          <w:szCs w:val="28"/>
        </w:rPr>
        <w:t xml:space="preserve">(5)安全管理大力促进制度化。进一步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(6)监督检查要求做到经常化。逐步建立一套全员参与无间隙的监督管理体制，促使监督检查工作无处不有，时刻存在。4、抓内控防风险，完善风险控制体系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要继续强化稽查工作力度，深入推动审计工作。(1)严格规范落实“三级权限”制度，强化过程控制，有效提高过程控制岗位的风险预见处理能力，相互监督、相互协作，建立全方位、立体化的过程控制。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(2)着力改革提高后督部位的风险防控能力，由过去的“事后监督”提升到目前形势下所必需的“事中控制”，全过程跟踪监控，弥补审计人员机动性高而预见性、经常性不足的缺陷。</w:t>
      </w:r>
    </w:p>
    <w:p>
      <w:pPr>
        <w:ind w:left="0" w:right="0" w:firstLine="560"/>
        <w:spacing w:before="450" w:after="450" w:line="312" w:lineRule="auto"/>
      </w:pPr>
      <w:r>
        <w:rPr>
          <w:rFonts w:ascii="宋体" w:hAnsi="宋体" w:eastAsia="宋体" w:cs="宋体"/>
          <w:color w:val="000"/>
          <w:sz w:val="28"/>
          <w:szCs w:val="28"/>
        </w:rPr>
        <w:t xml:space="preserve">(3)加大对新开小额信贷、公司业务的稽查力度，加大对违规现象处理力度。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(4)深入推动岗位轮换工作，全面开展银行从业人员日常行为的经常性排查，继续强化从业人员的法律法规、金融安全知识的教育工作，确保资金安全、完整，风险可控。5、抓培训提素质，增强人力资源储备。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(1)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(2)加强现有人力资源的培训开发。按照不同岗位，分层次，采取自培、委培、校企联合、岗位练兵等方式，强化人员培训工作，进一步拓展视野，提高素质，全面提高邮政金融的经营管理水平，在理念和思路上向其他金融机构看齐，为邮储银行的持续发展提供人才保证。6、抓落实强服务，树立邮政金融品牌坚持向服务要效益，走品牌化战略，狠抓规范制度的落实，提升服务能力，树立邮政金融品牌。</w:t>
      </w:r>
    </w:p>
    <w:p>
      <w:pPr>
        <w:ind w:left="0" w:right="0" w:firstLine="560"/>
        <w:spacing w:before="450" w:after="450" w:line="312" w:lineRule="auto"/>
      </w:pPr>
      <w:r>
        <w:rPr>
          <w:rFonts w:ascii="黑体" w:hAnsi="黑体" w:eastAsia="黑体" w:cs="黑体"/>
          <w:color w:val="000000"/>
          <w:sz w:val="34"/>
          <w:szCs w:val="34"/>
          <w:b w:val="1"/>
          <w:bCs w:val="1"/>
        </w:rPr>
        <w:t xml:space="preserve">邮储银行工作总结结尾 邮储银行工作总结及计划篇二</w:t>
      </w:r>
    </w:p>
    <w:p>
      <w:pPr>
        <w:ind w:left="0" w:right="0" w:firstLine="560"/>
        <w:spacing w:before="450" w:after="450" w:line="312" w:lineRule="auto"/>
      </w:pPr>
      <w:r>
        <w:rPr>
          <w:rFonts w:ascii="宋体" w:hAnsi="宋体" w:eastAsia="宋体" w:cs="宋体"/>
          <w:color w:val="000"/>
          <w:sz w:val="28"/>
          <w:szCs w:val="28"/>
        </w:rPr>
        <w:t xml:space="preserve">上半年，我行认真贯彻市分行xx年工作会议精神，牢固树立科学发展观，进一步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黑体" w:hAnsi="黑体" w:eastAsia="黑体" w:cs="黑体"/>
          <w:color w:val="000000"/>
          <w:sz w:val="34"/>
          <w:szCs w:val="34"/>
          <w:b w:val="1"/>
          <w:bCs w:val="1"/>
        </w:rPr>
        <w:t xml:space="preserve">邮储银行工作总结结尾 邮储银行工作总结及计划篇三</w:t>
      </w:r>
    </w:p>
    <w:p>
      <w:pPr>
        <w:ind w:left="0" w:right="0" w:firstLine="560"/>
        <w:spacing w:before="450" w:after="450" w:line="312" w:lineRule="auto"/>
      </w:pPr>
      <w:r>
        <w:rPr>
          <w:rFonts w:ascii="宋体" w:hAnsi="宋体" w:eastAsia="宋体" w:cs="宋体"/>
          <w:color w:val="000"/>
          <w:sz w:val="28"/>
          <w:szCs w:val="28"/>
        </w:rPr>
        <w:t xml:space="preserve">我支行认真贯彻顺庆支行20xx年工作会议精神，进一步深化改革，加强员工队伍建设，强化内控和风险管理，齐心协力抓好工作落实，确保了我支行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明年面临的巨大的困难和挑战：明年，我们要消化代替发后客户大量取现带来的存款流失，要妥善处理好贷款的逾期问题，工作的难度非常大，任务非常艰巨，稍有懈怠，上半年取得的成绩就会化为乌有。明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黑体" w:hAnsi="黑体" w:eastAsia="黑体" w:cs="黑体"/>
          <w:color w:val="000000"/>
          <w:sz w:val="34"/>
          <w:szCs w:val="34"/>
          <w:b w:val="1"/>
          <w:bCs w:val="1"/>
        </w:rPr>
        <w:t xml:space="preserve">邮储银行工作总结结尾 邮储银行工作总结及计划篇四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4"/>
          <w:szCs w:val="34"/>
          <w:b w:val="1"/>
          <w:bCs w:val="1"/>
        </w:rPr>
        <w:t xml:space="preserve">邮储银行工作总结结尾 邮储银行工作总结及计划篇五</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2024万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邮储银行工作总结结尾 邮储银行工作总结及计划篇六</w:t>
      </w:r>
    </w:p>
    <w:p>
      <w:pPr>
        <w:ind w:left="0" w:right="0" w:firstLine="560"/>
        <w:spacing w:before="450" w:after="450" w:line="312" w:lineRule="auto"/>
      </w:pPr>
      <w:r>
        <w:rPr>
          <w:rFonts w:ascii="宋体" w:hAnsi="宋体" w:eastAsia="宋体" w:cs="宋体"/>
          <w:color w:val="000"/>
          <w:sz w:val="28"/>
          <w:szCs w:val="28"/>
        </w:rPr>
        <w:t xml:space="preserve">通过参加此次学习，使我对合规管理有了更加深刻的认识，合规管理工作的第一步是要在全行范围内确立全员合规、合规从高层做起、主动合规、合规创造价值等的合规文化氛围，这次学习正是一个很好的机会。通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我行员工的风险防范教育，使大家都认识到社会的复杂性和银行经营风险的普遍性，认识到银行本身就是高风险行业，必须把风险防范放在第一位。每天从自己的岗位做起，</w:t>
      </w:r>
    </w:p>
    <w:p>
      <w:pPr>
        <w:ind w:left="0" w:right="0" w:firstLine="560"/>
        <w:spacing w:before="450" w:after="450" w:line="312" w:lineRule="auto"/>
      </w:pPr>
      <w:r>
        <w:rPr>
          <w:rFonts w:ascii="宋体" w:hAnsi="宋体" w:eastAsia="宋体" w:cs="宋体"/>
          <w:color w:val="000"/>
          <w:sz w:val="28"/>
          <w:szCs w:val="28"/>
        </w:rPr>
        <w:t xml:space="preserve">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w:t>
      </w:r>
    </w:p>
    <w:p>
      <w:pPr>
        <w:ind w:left="0" w:right="0" w:firstLine="560"/>
        <w:spacing w:before="450" w:after="450" w:line="312" w:lineRule="auto"/>
      </w:pPr>
      <w:r>
        <w:rPr>
          <w:rFonts w:ascii="宋体" w:hAnsi="宋体" w:eastAsia="宋体" w:cs="宋体"/>
          <w:color w:val="000"/>
          <w:sz w:val="28"/>
          <w:szCs w:val="28"/>
        </w:rPr>
        <w:t xml:space="preserve">在此次培训中我还学习了供应链金融的原理、方案与实务后，我认为随着我国金融体制改革的不断深化，商业银行业务导向越来越市场化，出于市场细分和安全性等考虑，会有不同的融资方案被创新出来。我国参与供应链企业扩大业务的需要。会伴随着兼并和重组而不断发展壮大，而有效的金融支持是企业发展必不可少的条件之一。因此，应进一步优化和完善现有供应链融资方案的设计，推动供应链融资的良性发展。提高商业银行的在供应链融资方案中的风险管理水平是目前殛待解决的问题。</w:t>
      </w:r>
    </w:p>
    <w:p>
      <w:pPr>
        <w:ind w:left="0" w:right="0" w:firstLine="560"/>
        <w:spacing w:before="450" w:after="450" w:line="312" w:lineRule="auto"/>
      </w:pPr>
      <w:r>
        <w:rPr>
          <w:rFonts w:ascii="宋体" w:hAnsi="宋体" w:eastAsia="宋体" w:cs="宋体"/>
          <w:color w:val="000"/>
          <w:sz w:val="28"/>
          <w:szCs w:val="28"/>
        </w:rPr>
        <w:t xml:space="preserve">1、加强行业研究，提高市场风险管理水平供应链融资中的市场风险是指大型国际企业购买中小企业商品后，由于市场价格剧烈波动，不能按计划销售货物后不能及时收回货款，导致的银行贷款无法及时收回或发生损失的风险。银行要围绕跨国公司及其供应链上的中小企业做好深入的调查、研究。要了解核心企业的资信能力、市场地位，履约情况和产业发展前景，同时也要仔细研究供应链上中小企业的产品质量、生产能力、市场竞争力等。对于从事大宗商品贸易融资的银行必须对各大类商品市场进行深入研究，既要分析国际市场行情、国家有关宏观政策，还要及早介入供应商的谈判，了解买卖双方的有关情况。</w:t>
      </w:r>
    </w:p>
    <w:p>
      <w:pPr>
        <w:ind w:left="0" w:right="0" w:firstLine="560"/>
        <w:spacing w:before="450" w:after="450" w:line="312" w:lineRule="auto"/>
      </w:pPr>
      <w:r>
        <w:rPr>
          <w:rFonts w:ascii="宋体" w:hAnsi="宋体" w:eastAsia="宋体" w:cs="宋体"/>
          <w:color w:val="000"/>
          <w:sz w:val="28"/>
          <w:szCs w:val="28"/>
        </w:rPr>
        <w:t xml:space="preserve">2、加强内部控制，提高操作风险管理水平，商业银行在供应链融资创新中可能存在贷前、贷中和贷后的管理与契约设计存在漏洞和法律的真空，发生操作风险的概率增大。对于从事供应链融资业务的银行来说，加强人员的培训，提高员工供应链金融业务素质与能力迫在眉睫，同时在现有操作风险的管理框架下，将供应链融资的操作风险管理嵌入其中并进行有关创新也势在必行。</w:t>
      </w:r>
    </w:p>
    <w:p>
      <w:pPr>
        <w:ind w:left="0" w:right="0" w:firstLine="560"/>
        <w:spacing w:before="450" w:after="450" w:line="312" w:lineRule="auto"/>
      </w:pPr>
      <w:r>
        <w:rPr>
          <w:rFonts w:ascii="宋体" w:hAnsi="宋体" w:eastAsia="宋体" w:cs="宋体"/>
          <w:color w:val="000"/>
          <w:sz w:val="28"/>
          <w:szCs w:val="28"/>
        </w:rPr>
        <w:t xml:space="preserve">通过此次培训活动，使我找到了自我正确的价值取向与是非标准，找准了工作立足点，增强了合规办理和合规经营意识，进一步了解供应链金融的管理工作有着很好的帮助，也增强了维护邮政储蓄银行利益的责任心和使命感，真心希望此后还有更多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邮储银行工作总结结尾 邮储银行工作总结及计划篇七</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1、建立评比制度。对全年业务资料进行整理归档，考核总全年工作时，对全年审计项目进行综合考核，评出年度优秀审计项目和最差审计项目，并奖优罚劣。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下半年，责任审计科全员将以责任审计为目标，以提高审计质量为核心，以全面完成任务为出发点，全科同志将团一心、兢兢业业、克服困难、坚持原则，圆满完成办事处交办的各项工作任务。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2024-10-03T03:32:15+08:00</dcterms:created>
  <dcterms:modified xsi:type="dcterms:W3CDTF">2024-10-03T03:32:15+08:00</dcterms:modified>
</cp:coreProperties>
</file>

<file path=docProps/custom.xml><?xml version="1.0" encoding="utf-8"?>
<Properties xmlns="http://schemas.openxmlformats.org/officeDocument/2006/custom-properties" xmlns:vt="http://schemas.openxmlformats.org/officeDocument/2006/docPropsVTypes"/>
</file>