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2024年在校大学生班干部入党申请书</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2024年6月在校大学生班干部入党申请书敬爱的党组织：我志愿加入中国共产党，愿意为共产主义事业奋斗终身。我之所以要加入中国共产党，是因为我深信共产主义事业的必然成功，深信只有社会主义才能救中国，只有社会主义才能发展中国。实践也充分证明。建设...</w:t>
      </w:r>
    </w:p>
    <w:p>
      <w:pPr>
        <w:ind w:left="0" w:right="0" w:firstLine="560"/>
        <w:spacing w:before="450" w:after="450" w:line="312" w:lineRule="auto"/>
      </w:pPr>
      <w:r>
        <w:rPr>
          <w:rFonts w:ascii="宋体" w:hAnsi="宋体" w:eastAsia="宋体" w:cs="宋体"/>
          <w:color w:val="000"/>
          <w:sz w:val="28"/>
          <w:szCs w:val="28"/>
        </w:rPr>
        <w:t xml:space="preserve">2024年6月在校大学生班干部入党申请书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建设有中国特色社会主义理论。党的十四大确定用邓--建设有中国特色社会主义理论武装全党，强调学习马克思列宁主义、毛泽东思想，中心内容是学习邓--建设有中国特色社会主义理论。这是党的思想理论建设的一项长时期的具有战略意义的重大任务邓--理论是毛泽东思想在新的历史条件下的继承和发展，是当代中国的马克思主义。党的十一届三中全会以来，社会主义在中国的新局面和新成就，使我们从历史的比较和国际的观察中深刻地认识到，邓--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2024-11-10T14:43:41+08:00</dcterms:created>
  <dcterms:modified xsi:type="dcterms:W3CDTF">2024-11-10T14:43:41+08:00</dcterms:modified>
</cp:coreProperties>
</file>

<file path=docProps/custom.xml><?xml version="1.0" encoding="utf-8"?>
<Properties xmlns="http://schemas.openxmlformats.org/officeDocument/2006/custom-properties" xmlns:vt="http://schemas.openxmlformats.org/officeDocument/2006/docPropsVTypes"/>
</file>