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2024年第二批公安队伍教育整顿心得体会7篇文章</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2024年第二批公安队伍教育整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2024年第二批公安队伍教育整顿心得体会7篇文章一</w:t>
      </w:r>
    </w:p>
    <w:p>
      <w:pPr>
        <w:ind w:left="0" w:right="0" w:firstLine="560"/>
        <w:spacing w:before="450" w:after="450" w:line="312" w:lineRule="auto"/>
      </w:pPr>
      <w:r>
        <w:rPr>
          <w:rFonts w:ascii="宋体" w:hAnsi="宋体" w:eastAsia="宋体" w:cs="宋体"/>
          <w:color w:val="000"/>
          <w:sz w:val="28"/>
          <w:szCs w:val="28"/>
        </w:rPr>
        <w:t xml:space="preserve">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宋体" w:hAnsi="宋体" w:eastAsia="宋体" w:cs="宋体"/>
          <w:color w:val="000"/>
          <w:sz w:val="28"/>
          <w:szCs w:val="28"/>
        </w:rPr>
        <w:t xml:space="preserve">四、对策思考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w:t>
      </w:r>
    </w:p>
    <w:p>
      <w:pPr>
        <w:ind w:left="0" w:right="0" w:firstLine="560"/>
        <w:spacing w:before="450" w:after="450" w:line="312" w:lineRule="auto"/>
      </w:pPr>
      <w:r>
        <w:rPr>
          <w:rFonts w:ascii="宋体" w:hAnsi="宋体" w:eastAsia="宋体" w:cs="宋体"/>
          <w:color w:val="000"/>
          <w:sz w:val="28"/>
          <w:szCs w:val="28"/>
        </w:rPr>
        <w:t xml:space="preserve">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才能无愧于“人民警察”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2024年第二批公安队伍教育整顿心得体会7篇文章二</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2024年第二批公安队伍教育整顿心得体会7篇文章三</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头脑是不行的。没有科学理论的，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中国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2024年第二批公安队伍教育整顿心得体会7篇文章四</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2024年第二批公安队伍教育整顿心得体会7篇文章五</w:t>
      </w:r>
    </w:p>
    <w:p>
      <w:pPr>
        <w:ind w:left="0" w:right="0" w:firstLine="560"/>
        <w:spacing w:before="450" w:after="450" w:line="312" w:lineRule="auto"/>
      </w:pPr>
      <w:r>
        <w:rPr>
          <w:rFonts w:ascii="宋体" w:hAnsi="宋体" w:eastAsia="宋体" w:cs="宋体"/>
          <w:color w:val="000"/>
          <w:sz w:val="28"/>
          <w:szCs w:val="28"/>
        </w:rPr>
        <w:t xml:space="preserve">2024年，全国政法队伍教育整顿全面铺开。通过开展全国政法队伍教育整顿，筑牢政治忠诚、清除害群之马、整治顽瘴痼疾、弘扬英模精神，努力打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2024年第二批公安队伍教育整顿心得体会7篇文章六</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2024年第二批公安队伍教育整顿心得体会7篇文章七</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此次教育整顿是党中央提出的新要求、人民群众的新期盼、政法干警自我革新的新契机。</w:t>
      </w:r>
    </w:p>
    <w:p>
      <w:pPr>
        <w:ind w:left="0" w:right="0" w:firstLine="560"/>
        <w:spacing w:before="450" w:after="450" w:line="312" w:lineRule="auto"/>
      </w:pPr>
      <w:r>
        <w:rPr>
          <w:rFonts w:ascii="宋体" w:hAnsi="宋体" w:eastAsia="宋体" w:cs="宋体"/>
          <w:color w:val="000"/>
          <w:sz w:val="28"/>
          <w:szCs w:val="28"/>
        </w:rPr>
        <w:t xml:space="preserve">要紧紧扭住学习教育、查纠整改、总结提升三大关键环节，确保教育整顿有力有序有效深入推进。要把学习教育抓紧抓实，着力突出政治性，结合开展</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我们每一名法院干警都应当提高整治站位，深刻认识教育整顿和党史教育的重大意义。通过深入学习进行思想洗礼，牢固树立“四个意识”、增强“四个自信”、做到“两个维护”，筑牢法纪意识、底线意识；通过查纠整改统一步调、整齐队伍，锻造“六个过硬”政法铁军。我将以此次教育整顿和党史教育活动为契机，扎实完成学习教育、查纠整改和总结提升的规定动作，并结合自身情况和工作实际展开自选动作，培养良好的学习习惯、科学的工作方法，进一步提升政治素养、转变工作作风、增强为人民服务的能力，确保教育整顿和党史教育取得实效。</w:t>
      </w:r>
    </w:p>
    <w:p>
      <w:pPr>
        <w:ind w:left="0" w:right="0" w:firstLine="560"/>
        <w:spacing w:before="450" w:after="450" w:line="312" w:lineRule="auto"/>
      </w:pPr>
      <w:r>
        <w:rPr>
          <w:rFonts w:ascii="宋体" w:hAnsi="宋体" w:eastAsia="宋体" w:cs="宋体"/>
          <w:color w:val="000"/>
          <w:sz w:val="28"/>
          <w:szCs w:val="28"/>
        </w:rPr>
        <w:t xml:space="preserve">【2024年第二批公安队伍教育整顿心得体会7篇文章】相关推荐文章: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2024年监管民警教育整顿心得体会 监管民警教育整顿心得体会6篇文章</w:t>
      </w:r>
    </w:p>
    <w:p>
      <w:pPr>
        <w:ind w:left="0" w:right="0" w:firstLine="560"/>
        <w:spacing w:before="450" w:after="450" w:line="312" w:lineRule="auto"/>
      </w:pPr>
      <w:r>
        <w:rPr>
          <w:rFonts w:ascii="宋体" w:hAnsi="宋体" w:eastAsia="宋体" w:cs="宋体"/>
          <w:color w:val="000"/>
          <w:sz w:val="28"/>
          <w:szCs w:val="28"/>
        </w:rPr>
        <w:t xml:space="preserve">公安队伍教育整顿个人心得体会 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2024-10-06T08:05:05+08:00</dcterms:created>
  <dcterms:modified xsi:type="dcterms:W3CDTF">2024-10-06T08:05:05+08:00</dcterms:modified>
</cp:coreProperties>
</file>

<file path=docProps/custom.xml><?xml version="1.0" encoding="utf-8"?>
<Properties xmlns="http://schemas.openxmlformats.org/officeDocument/2006/custom-properties" xmlns:vt="http://schemas.openxmlformats.org/officeDocument/2006/docPropsVTypes"/>
</file>