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泰兴氦气蕴藏量省内最大</w:t>
      </w:r>
      <w:bookmarkEnd w:id="1"/>
    </w:p>
    <w:p>
      <w:pPr>
        <w:jc w:val="center"/>
        <w:spacing w:before="0" w:after="450"/>
      </w:pPr>
      <w:r>
        <w:rPr>
          <w:rFonts w:ascii="Arial" w:hAnsi="Arial" w:eastAsia="Arial" w:cs="Arial"/>
          <w:color w:val="999999"/>
          <w:sz w:val="20"/>
          <w:szCs w:val="20"/>
        </w:rPr>
        <w:t xml:space="preserve">来源：网络  作者：水墨画意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泰兴境内蕴藏着大量的稀有气体氦气。目前，泰兴正与中科院等有关方面合作，力求在氦气资源地质勘查再评价上求得新突破，为以后大规模工业开发提供更加翔实的科学依据。   氦气是一种稀有气体，广泛应用于低温生物标本冷冻储藏、卫星中继系统冷敏通信、...</w:t>
      </w:r>
    </w:p>
    <w:p>
      <w:pPr>
        <w:ind w:left="0" w:right="0" w:firstLine="560"/>
        <w:spacing w:before="450" w:after="450" w:line="312" w:lineRule="auto"/>
      </w:pPr>
      <w:r>
        <w:rPr>
          <w:rFonts w:ascii="宋体" w:hAnsi="宋体" w:eastAsia="宋体" w:cs="宋体"/>
          <w:color w:val="000"/>
          <w:sz w:val="28"/>
          <w:szCs w:val="28"/>
        </w:rPr>
        <w:t xml:space="preserve">泰兴境内蕴藏着大量的稀有气体氦气。目前，泰兴正与中科院等有关方面合作，力求在氦气资源地质勘查再评价上求得新突破，为以后大规模工业开发提供更加翔实的科学依据。</w:t>
      </w:r>
    </w:p>
    <w:p>
      <w:pPr>
        <w:ind w:left="0" w:right="0" w:firstLine="560"/>
        <w:spacing w:before="450" w:after="450" w:line="312" w:lineRule="auto"/>
      </w:pPr>
      <w:r>
        <w:rPr>
          <w:rFonts w:ascii="宋体" w:hAnsi="宋体" w:eastAsia="宋体" w:cs="宋体"/>
          <w:color w:val="000"/>
          <w:sz w:val="28"/>
          <w:szCs w:val="28"/>
        </w:rPr>
        <w:t xml:space="preserve">氦气是一种稀有气体，广泛应用于低温生物标本冷冻储藏、卫星中继系统冷敏通信、预冷火箭引擎、巡逻飞船等高科技尖端领域，我国使用的氦气80%以上依靠进口，且价格相当昂贵。</w:t>
      </w:r>
    </w:p>
    <w:p>
      <w:pPr>
        <w:ind w:left="0" w:right="0" w:firstLine="560"/>
        <w:spacing w:before="450" w:after="450" w:line="312" w:lineRule="auto"/>
      </w:pPr>
      <w:r>
        <w:rPr>
          <w:rFonts w:ascii="宋体" w:hAnsi="宋体" w:eastAsia="宋体" w:cs="宋体"/>
          <w:color w:val="000"/>
          <w:sz w:val="28"/>
          <w:szCs w:val="28"/>
        </w:rPr>
        <w:t xml:space="preserve">位于泰兴市溪桥镇境内的浅层氦气气田是江苏境内最大的无机成因气田，气层埋深仅有373米，圈闭面积0.72平方公里，其中含气面积0.524平方公里。经初勘证实，该气田探明地质储量1036万立方米，氦气含量为0.58%至1.06%，最高达1.17%。</w:t>
      </w:r>
    </w:p>
    <w:p>
      <w:pPr>
        <w:ind w:left="0" w:right="0" w:firstLine="560"/>
        <w:spacing w:before="450" w:after="450" w:line="312" w:lineRule="auto"/>
      </w:pPr>
      <w:r>
        <w:rPr>
          <w:rFonts w:ascii="宋体" w:hAnsi="宋体" w:eastAsia="宋体" w:cs="宋体"/>
          <w:color w:val="000"/>
          <w:sz w:val="28"/>
          <w:szCs w:val="28"/>
        </w:rPr>
        <w:t xml:space="preserve">黄桥二氧化碳气田是我国目前发现储量最大、开发程度最高的二氧化碳气田，含气面积52.2平方公里。二氧化碳气田中伴生有氦气资源，按2024年开采量的0.5%测算，可伴产氦气30万立方米，但二氧化碳气田中伴生的氦气开发利用至今尚未取得突破。</w:t>
      </w:r>
    </w:p>
    <w:p>
      <w:pPr>
        <w:ind w:left="0" w:right="0" w:firstLine="560"/>
        <w:spacing w:before="450" w:after="450" w:line="312" w:lineRule="auto"/>
      </w:pPr>
      <w:r>
        <w:rPr>
          <w:rFonts w:ascii="宋体" w:hAnsi="宋体" w:eastAsia="宋体" w:cs="宋体"/>
          <w:color w:val="000"/>
          <w:sz w:val="28"/>
          <w:szCs w:val="28"/>
        </w:rPr>
        <w:t xml:space="preserve">中科院博士生导师霍明远指出：稀有气体氦气是一种宝贵的战略资源，应用领域十分广泛。黄桥二氧化碳气田中伴生有氦气资源，至今尚未开发利用，实在可惜。据了解，国家、省和我市对泰兴氦气开发十分关注。可以预测，不久的将来这一潜在的资源优势将转化为现实的经济优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2024-07-08T05:16:44+08:00</dcterms:created>
  <dcterms:modified xsi:type="dcterms:W3CDTF">2024-07-08T05:16:44+08:00</dcterms:modified>
</cp:coreProperties>
</file>

<file path=docProps/custom.xml><?xml version="1.0" encoding="utf-8"?>
<Properties xmlns="http://schemas.openxmlformats.org/officeDocument/2006/custom-properties" xmlns:vt="http://schemas.openxmlformats.org/officeDocument/2006/docPropsVTypes"/>
</file>