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2024年家电销售合同电子版(十五篇)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家电销售合同电子版篇一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家电销售合同电子版篇一</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系列 回款</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经(单位)于月卖方现就卖方投标报价中的货物型号及报价与买方签定合同如下：</w:t>
      </w:r>
    </w:p>
    <w:p>
      <w:pPr>
        <w:ind w:left="0" w:right="0" w:firstLine="560"/>
        <w:spacing w:before="450" w:after="450" w:line="312" w:lineRule="auto"/>
      </w:pPr>
      <w:r>
        <w:rPr>
          <w:rFonts w:ascii="宋体" w:hAnsi="宋体" w:eastAsia="宋体" w:cs="宋体"/>
          <w:color w:val="000"/>
          <w:sz w:val="28"/>
          <w:szCs w:val="28"/>
        </w:rPr>
        <w:t xml:space="preserve">一、 卖方提供以下产品：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卖方须在本合同签订后,由卖方将货物送到买方申请采购时所指定地点,当场交货。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买方对货物的品种、质量、型号、数量进行查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货到验收合格后一次性凭正式发票结算货款(人民币大写)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修，具体实施办法见产品保修卡;人为损坏或非硬件本身原因不在保修范围;如是硬件本身的故障，免费上门服务;如是操作系统崩溃或受病毒、木马攻击等方面的问题，需上门服务的，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买方：_____________(签章) 卖方：_____________(签章) 地址：__________________ 地址：__________________ 法定代表人：____________ 法定代表人：____________ 委托代理人：____________ 委托代理人：____________ 电话：__________________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 地址：______________________ 地址：______________________ 电话：______________________电话：______________________ 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 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 签约代表：______________________签约代表：______________________ 签约日期：______________________签约日期：______________________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家电销售合同电子版篇五</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 产品名称 规 格 型 号 数量 单价 小计 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 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 以上条款若属乙方使用不当或由不可抗因素造成，则不属于质保范围。甲方销售之产品实行20xx年保修，质保期后相关维修费用由乙方承担。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 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 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家电销售合同电子版篇八</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 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 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 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家电销售合同范文2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 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家电销售合同范文3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家电销售合同电子版篇十</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_____”“______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甲方根据乙方经济能力，和市场开拓能力同意授权乙方在____________省____________地区(市) ，作为上述产品的独家代理经销商，授权期限为______年______月</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四、定额与奖励(单位：__________________万元)(本条暂不执行)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为协助乙方开拓地区业务，在乙方首次进货时，产品价格优惠，用于展台、广告宣传等。销售“厨房垃圾处理机”的，免费送展示“洗刷柜”一个，价值____________元。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1、首次进货额为____________元。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6、协议一式______份，双方各一份，签字、盖章，首次进货15天内款到后，本协议有效。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 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家电销售合同电子版篇十五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________年内保修，具体实施办法见产品保修卡;如是硬件本身的故障，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2024-10-04T09:30:36+08:00</dcterms:created>
  <dcterms:modified xsi:type="dcterms:W3CDTF">2024-10-04T09:30:36+08:00</dcterms:modified>
</cp:coreProperties>
</file>

<file path=docProps/custom.xml><?xml version="1.0" encoding="utf-8"?>
<Properties xmlns="http://schemas.openxmlformats.org/officeDocument/2006/custom-properties" xmlns:vt="http://schemas.openxmlformats.org/officeDocument/2006/docPropsVTypes"/>
</file>