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政府办公室主任双拥工作先进事迹</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府办公室主任双拥工作先进事迹热心谱写拥军优属新篇章——XX同志先进事迹材料XX，男，40岁，大学文化程度，中共党员，XX县人民政府办公室主任，县双拥工作领导小组成员。近年来，XX同志自觉从认真实践“三个代表”重要思想的高度，充分认识做好新...</w:t>
      </w:r>
    </w:p>
    <w:p>
      <w:pPr>
        <w:ind w:left="0" w:right="0" w:firstLine="560"/>
        <w:spacing w:before="450" w:after="450" w:line="312" w:lineRule="auto"/>
      </w:pPr>
      <w:r>
        <w:rPr>
          <w:rFonts w:ascii="宋体" w:hAnsi="宋体" w:eastAsia="宋体" w:cs="宋体"/>
          <w:color w:val="000"/>
          <w:sz w:val="28"/>
          <w:szCs w:val="28"/>
        </w:rPr>
        <w:t xml:space="preserve">政府办公室主任双拥工作先进事迹</w:t>
      </w:r>
    </w:p>
    <w:p>
      <w:pPr>
        <w:ind w:left="0" w:right="0" w:firstLine="560"/>
        <w:spacing w:before="450" w:after="450" w:line="312" w:lineRule="auto"/>
      </w:pPr>
      <w:r>
        <w:rPr>
          <w:rFonts w:ascii="宋体" w:hAnsi="宋体" w:eastAsia="宋体" w:cs="宋体"/>
          <w:color w:val="000"/>
          <w:sz w:val="28"/>
          <w:szCs w:val="28"/>
        </w:rPr>
        <w:t xml:space="preserve">热心谱写拥军优属新篇章——XX同志先进事迹材料</w:t>
      </w:r>
    </w:p>
    <w:p>
      <w:pPr>
        <w:ind w:left="0" w:right="0" w:firstLine="560"/>
        <w:spacing w:before="450" w:after="450" w:line="312" w:lineRule="auto"/>
      </w:pPr>
      <w:r>
        <w:rPr>
          <w:rFonts w:ascii="宋体" w:hAnsi="宋体" w:eastAsia="宋体" w:cs="宋体"/>
          <w:color w:val="000"/>
          <w:sz w:val="28"/>
          <w:szCs w:val="28"/>
        </w:rPr>
        <w:t xml:space="preserve">XX，男，40岁，大学文化程度，中共党员，XX县人民政府办公室主任，县双拥工作领导小组成员。近年来，XX同志自觉从认真实践“三个代表”重要思想的高度，充分认识做好新时期双拥工作的重要性和紧迫性，坚决按照江泽民总书记提出的“同呼吸、共命运、心连心”的总要求，把双拥工作当做一项光荣的政治任务，结合本职工作，以高度的政治责任感，范文网网高度的工作热忱，积极出主意、想办法、抓协调、促落实，为双拥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一、积极调查研究，探索新时期优抚工作的新路子随着社会主义市场经济体制的逐步建立和完善，人们的市场经济意识日益增强，奔小康的愿望愈来愈迫切。在这种新形势下，传统的群众性拥军优属工作受到严重的冲击，优抚工作的开展困难重重，部分优抚对象的生活水平依然徘徊在最低生活保障线上，以致于有些群众为此到县政府上访。如何能改变当前工作中的被动状况，探索出一条优抚工作的好路子，切实把优抚工作这项德政工程抓实抓好抓出成效，XX同志为此做了大量的调查研究，提出一系列合理化的建议，为我县拥军优属工作的深入开展积极进言献策，取得了良好的效果。在工作中，他先后与民政部门的负责同志，深入到全县26个乡镇，与乡镇党委书记、乡镇长座谈，听取意见；走访100多户优抚对象，征询意见。在大量调查研究的基础上，XX同志立足县情，结合优抚工作的实际，提出了十余条搞好拥军优属工作的意见和建议，大部门已被采纳。尤其是他提出，在社会主义市场经济体制逐步建立的新形势下，解决优抚对象生产生活中的困难，要注重帮助优抚对象选好家庭型经济项目，抓好生产中的技术指导等经常性服务，坚决摒弃短期的扶持行为，促使优抚对象尽快脱贫致富奔小康。按照他这种新思路，县拥军优属领导小组在县上发展四大产业中，重点抓了优抚对象的农业和养殖业生产，帮助大部分优抚对象选准了致富项目，改善了生产生活条件，生活水平明显得到提高。目前，全县有20的优抚对象有了自己的高效设施农业大棚，30的优抚对象开始了家庭养殖，尤其是库区六个乡镇的120余名优抚对象中就有42户盖起了新房，60的达到当地人均纯收入水平。由于这一喜人变化，全县广大人民群众的国防意识、广大青少年的从军意识不断增强，仅去年冬季我县应征报名青年就达到两千余人。申请救济的优抚对象也由往年的百分之二降到百分之零点五，因此而到县政府上访的优抚对象也日渐减少</w:t>
      </w:r>
    </w:p>
    <w:p>
      <w:pPr>
        <w:ind w:left="0" w:right="0" w:firstLine="560"/>
        <w:spacing w:before="450" w:after="450" w:line="312" w:lineRule="auto"/>
      </w:pPr>
      <w:r>
        <w:rPr>
          <w:rFonts w:ascii="宋体" w:hAnsi="宋体" w:eastAsia="宋体" w:cs="宋体"/>
          <w:color w:val="000"/>
          <w:sz w:val="28"/>
          <w:szCs w:val="28"/>
        </w:rPr>
        <w:t xml:space="preserve">二、认真落实政策，保障优抚对象的合法权益优抚对象有助于国家，有助于人民，理应得到党和人民的关怀和照顾，这不仅是党的政策，也应该成为各级党政干部的自觉行动。XX同志是这样想的，也是这样做的。XX镇XX村有一名姓杨的老复员军人，在抗美援朝时身受枪伤，年逾七十，既无妻子也无儿女，流落街头。XX同志下乡途中听说此事后，及时与县民政局、XX镇政府联系，在XX镇破产的绣花厂房内给老人安排了住宿，送去了日常生活用品和六只小羊羔，同时督促民政部门每月将定补送到老人手中，使老人能够像其他人一样正常生活。XX乡一位伤残军人因家庭生活困难，又不会合理安排使用抚恤金，加之不懂政策，总要求民政部门提前预付抚恤金，并因此时常到县政府上访。去年六月本人因病到医院治疗，但又拿不出住院医疗费，再次到县政府要求县上领导让民政局预支抚恤金。XX同志了解情况后，将此人请到办公室，并找来民政局的有关领导，共同解释政策，耐心地说服、教育其珍惜抚恤金，并拿出自己的50元帮助解决其燃眉之急。这位伤残军人感动得热泪盈框，不知说什么好。像这样帮助优抚对象解决实际困难的故事，在XX同志身上是经常发生的。据计，几年来，XX同志共帮助10多名孤寡老复员军人解决了住宿和生产生活问题，帮助3名老人认定了复员军人身份，解决了20多名优抚对象上访的有关问题。XX同志常讲：“优抚对象是为国家、为人民、为社会做出贡献以后，才生活困难的，我们党的干部有责任、有义务帮助他们克服困难，渡过难关”。正是由于XX同志对工作兢兢业业，对优抚对象一片热心，他负责的县政府办公室已成为优抚对象的娘家，他自己也被优抚对象亲切的称为“贴心人”。为此，他多次受到县委、县政府和县双拥领导小组的表彰。</w:t>
      </w:r>
    </w:p>
    <w:p>
      <w:pPr>
        <w:ind w:left="0" w:right="0" w:firstLine="560"/>
        <w:spacing w:before="450" w:after="450" w:line="312" w:lineRule="auto"/>
      </w:pPr>
      <w:r>
        <w:rPr>
          <w:rFonts w:ascii="宋体" w:hAnsi="宋体" w:eastAsia="宋体" w:cs="宋体"/>
          <w:color w:val="000"/>
          <w:sz w:val="28"/>
          <w:szCs w:val="28"/>
        </w:rPr>
        <w:t xml:space="preserve">三、妥善处理矛盾，进一步密切军地血肉关系我县驻扎着团以上部队六个，连以上建制五个，在长期的训练、生产中与部分群众产生了矛盾和纠纷，直接影响着军民关系和当地的社会稳定。XX同志充分认识到解决好这些矛盾和纠纷是党和人民赋予自己的光荣义务。地处黄河古道的XX乡，近年来因黄河床位升高，一些土地碱化不能种植。因此，部分群众将庄稼种进了XX部队的基地内，相当一部分人种植了果树，个别群众还栽了木材树，直接影响着部队工作的开展。为此，XX同志多次会同公安、土地、民政、移民、信访等有关部门领导，深入XX乡做群众工作，宣传保护军事设施的重大意义。通过做大量艰苦细致的工作，最后终于划清了界区，设立了界牌，清除了影响试验的树木，制定了保护基地公约，确保了部队各项任务的正常进行。XX镇XX村民马某于1993年承包了XX三团的土地50多亩，截止1999年底，一直未能履行合同，给部队造成了很大的损失，影响了军地关系和政治稳定，本人还多次无理取闹，纠集亲戚朋友故意制造事端。为了维护部队的利益和军民团结，XX同志多次协调有关部门，对马某进行了法制教育，让其晓以利害，最终按合同给部队进行了经济赔偿，为部队挽回经济损失近十万元。同时，XX同志始终视“军队如长城，把军人当家人”，经常到驻荔部队，帮助解决子女上学、入托等实际问题，解除部队官兵的后顾之忧，使他们能安心于国防建设。XX同志正是时时刻刻以“三个代表”的要求，以身作则，不辞辛苦，忘我地做着双拥工作，为全县双拥事业的发展做出了不可磨灭的贡献，为我们树立了光辉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2024-09-20T10:41:21+08:00</dcterms:created>
  <dcterms:modified xsi:type="dcterms:W3CDTF">2024-09-20T10:41:21+08:00</dcterms:modified>
</cp:coreProperties>
</file>

<file path=docProps/custom.xml><?xml version="1.0" encoding="utf-8"?>
<Properties xmlns="http://schemas.openxmlformats.org/officeDocument/2006/custom-properties" xmlns:vt="http://schemas.openxmlformats.org/officeDocument/2006/docPropsVTypes"/>
</file>