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工商局平安创建工作实施方案</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进一步开展“建设平安XX、打造最安全地区”系列活动，把我县建成省级“社会治安安全县”，实现社会更加稳定、治安更加安宁、经济更加安全、群众更加安心的奋斗目标，根据县创建平安XX工作领导小组《关于继续实行平安创建工作挂钩共建的通知》（沭创发[...</w:t>
      </w:r>
    </w:p>
    <w:p>
      <w:pPr>
        <w:ind w:left="0" w:right="0" w:firstLine="560"/>
        <w:spacing w:before="450" w:after="450" w:line="312" w:lineRule="auto"/>
      </w:pPr>
      <w:r>
        <w:rPr>
          <w:rFonts w:ascii="宋体" w:hAnsi="宋体" w:eastAsia="宋体" w:cs="宋体"/>
          <w:color w:val="000"/>
          <w:sz w:val="28"/>
          <w:szCs w:val="28"/>
        </w:rPr>
        <w:t xml:space="preserve">为进一步开展“建设平安XX、打造最安全地区”系列活动，把我县建成省级“社会治安安全县”，实现社会更加稳定、治安更加安宁、经济更加安全、群众更加安心的奋斗目标，根据县创建平安XX工作领导小组《关于继续实行平安创建工作挂钩共建的通知》（沭创发[2024]2号）精神，我局紧扣平安XX创建工作主题，立足工商行政管理职能，结合自身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此次创建活动的指导思想是：以“三个代表”重要思想和党的十六大精神为指导，深入贯彻以人为本执政理念，紧紧围绕全省“两个率先”的奋斗目标，不断提高构建和谐社会的能力。在县委、县政府统一领导，充分发挥工商行政管理部门的职能作用，积极参与平安创建工作，全力维护社会安全和稳定。</w:t>
      </w:r>
    </w:p>
    <w:p>
      <w:pPr>
        <w:ind w:left="0" w:right="0" w:firstLine="560"/>
        <w:spacing w:before="450" w:after="450" w:line="312" w:lineRule="auto"/>
      </w:pPr>
      <w:r>
        <w:rPr>
          <w:rFonts w:ascii="宋体" w:hAnsi="宋体" w:eastAsia="宋体" w:cs="宋体"/>
          <w:color w:val="000"/>
          <w:sz w:val="28"/>
          <w:szCs w:val="28"/>
        </w:rPr>
        <w:t xml:space="preserve">二、工作目标按照县委、县政府关于平安沭阳创建工作的统一部署，我们将组织本系统广大干部职工积极参与平安沭阳创建工作，充分发挥工商行政管理职能，重点加大对制假、售假等扰乱市场经济秩序行为的整顿和打击力度，营造平等竞争的市场环境和健康安全的消费环境；指导帮助挂钩单位北丁集乡党委、政府认真开展平安创建工作，建立健全基层平安创建组织，强化各项工作措施的落实，实现“发案少、秩序好、社会稳定、群众满意”的创建工作目标，确保年内通过“平安乡镇”、“平安单位”的验收。</w:t>
      </w:r>
    </w:p>
    <w:p>
      <w:pPr>
        <w:ind w:left="0" w:right="0" w:firstLine="560"/>
        <w:spacing w:before="450" w:after="450" w:line="312" w:lineRule="auto"/>
      </w:pPr>
      <w:r>
        <w:rPr>
          <w:rFonts w:ascii="宋体" w:hAnsi="宋体" w:eastAsia="宋体" w:cs="宋体"/>
          <w:color w:val="000"/>
          <w:sz w:val="28"/>
          <w:szCs w:val="28"/>
        </w:rPr>
        <w:t xml:space="preserve">三、工作措施我局将立足工商行政管理职能，以营造公平竞争的市场环境和健康安全的消费环境为基本目标，进一步做好促进安全生产、保护安全消费和社会大局稳定等工作，多措并举，确保本次平安创建工作取得实效。 一是深入开展“打假维权促发展”执法行动。</w:t>
      </w:r>
    </w:p>
    <w:p>
      <w:pPr>
        <w:ind w:left="0" w:right="0" w:firstLine="560"/>
        <w:spacing w:before="450" w:after="450" w:line="312" w:lineRule="auto"/>
      </w:pPr>
      <w:r>
        <w:rPr>
          <w:rFonts w:ascii="宋体" w:hAnsi="宋体" w:eastAsia="宋体" w:cs="宋体"/>
          <w:color w:val="000"/>
          <w:sz w:val="28"/>
          <w:szCs w:val="28"/>
        </w:rPr>
        <w:t xml:space="preserve">在已经开展的餐饮、美容美发、修理、旅游、农资市场等专项检查的基础上，继续以检查关系人民群众生产、生活安全的商品为工作重点，严厉打击制假售假、欺诈经营等不法行为，狠抓源头，坚决铲除制假售假窝点，特别是对影响面广、危害性大的坑农害农案件和屡教不改的违法经营者，要依法严惩，涉嫌犯罪的，要移送司法机关追究其刑事责任。对发现的问题将一查到底，依法处理，绝不姑息迁就。</w:t>
      </w:r>
    </w:p>
    <w:p>
      <w:pPr>
        <w:ind w:left="0" w:right="0" w:firstLine="560"/>
        <w:spacing w:before="450" w:after="450" w:line="312" w:lineRule="auto"/>
      </w:pPr>
      <w:r>
        <w:rPr>
          <w:rFonts w:ascii="宋体" w:hAnsi="宋体" w:eastAsia="宋体" w:cs="宋体"/>
          <w:color w:val="000"/>
          <w:sz w:val="28"/>
          <w:szCs w:val="28"/>
        </w:rPr>
        <w:t xml:space="preserve">二是强化推进“食品放心工程”的贯彻实施。在前阶段实施的“肉菜粮放心工程”基础上，进一步加大工作力度，严格市场准入关，继续拓展“放心工程”实施范围，建立健全市场长效监管体系。</w:t>
      </w:r>
    </w:p>
    <w:p>
      <w:pPr>
        <w:ind w:left="0" w:right="0" w:firstLine="560"/>
        <w:spacing w:before="450" w:after="450" w:line="312" w:lineRule="auto"/>
      </w:pPr>
      <w:r>
        <w:rPr>
          <w:rFonts w:ascii="宋体" w:hAnsi="宋体" w:eastAsia="宋体" w:cs="宋体"/>
          <w:color w:val="000"/>
          <w:sz w:val="28"/>
          <w:szCs w:val="28"/>
        </w:rPr>
        <w:t xml:space="preserve">重点查处城乡结合部、县乡接合部等重点地区的非法加工和制假窝点，严惩制假售假行为，力争早日建成集“商品质量监督、公平交易执法、消费者权益保护、经营者信用管理”等综合管理职能为一身，具有市场引导和消费指导功能的市场农产品和食品质量监督保障体系。三是切实加强流通领域商品质量监督抽检工作。</w:t>
      </w:r>
    </w:p>
    <w:p>
      <w:pPr>
        <w:ind w:left="0" w:right="0" w:firstLine="560"/>
        <w:spacing w:before="450" w:after="450" w:line="312" w:lineRule="auto"/>
      </w:pPr>
      <w:r>
        <w:rPr>
          <w:rFonts w:ascii="宋体" w:hAnsi="宋体" w:eastAsia="宋体" w:cs="宋体"/>
          <w:color w:val="000"/>
          <w:sz w:val="28"/>
          <w:szCs w:val="28"/>
        </w:rPr>
        <w:t xml:space="preserve">继续加大质量监督设施的硬件投入，建立健全长效的质量监督抽检制度，及时向社会公开抽检结果，发布消费警示，引导消费者科学、合理地消费，切实增强广大人民群众维护自身合法权益的能力。充分利用我局开办的红盾信息网，积极营造浓厚的社会维权氛围，引导广大群众积极参与消费维权的伟大事业。</w:t>
      </w:r>
    </w:p>
    <w:p>
      <w:pPr>
        <w:ind w:left="0" w:right="0" w:firstLine="560"/>
        <w:spacing w:before="450" w:after="450" w:line="312" w:lineRule="auto"/>
      </w:pPr>
      <w:r>
        <w:rPr>
          <w:rFonts w:ascii="宋体" w:hAnsi="宋体" w:eastAsia="宋体" w:cs="宋体"/>
          <w:color w:val="000"/>
          <w:sz w:val="28"/>
          <w:szCs w:val="28"/>
        </w:rPr>
        <w:t xml:space="preserve">四是深入开展清缴毒鼠强专项行动。进一步明确工作责任，落实工作措施，对市场经营活动实行不间断地动态监管，及时消除市场管理上存在的各种隐患，对鼠药经营主体要坚决做到“底子清、情况明”，坚决取缔并严厉打击非法生产销售剧毒杀鼠剂等违法行为，切实保障人民生命财产安全。</w:t>
      </w:r>
    </w:p>
    <w:p>
      <w:pPr>
        <w:ind w:left="0" w:right="0" w:firstLine="560"/>
        <w:spacing w:before="450" w:after="450" w:line="312" w:lineRule="auto"/>
      </w:pPr>
      <w:r>
        <w:rPr>
          <w:rFonts w:ascii="宋体" w:hAnsi="宋体" w:eastAsia="宋体" w:cs="宋体"/>
          <w:color w:val="000"/>
          <w:sz w:val="28"/>
          <w:szCs w:val="28"/>
        </w:rPr>
        <w:t xml:space="preserve">五是严厉打击传销和变相传销违法活动。始终保持强大的打击态势，以打击取缔传销人员聚集窝点为重点，对社会影响大、涉案地区广、严重危害社会稳定的传销和变相传销大案要案，积极协同公安等部门，实行“联手”打击。</w:t>
      </w:r>
    </w:p>
    <w:p>
      <w:pPr>
        <w:ind w:left="0" w:right="0" w:firstLine="560"/>
        <w:spacing w:before="450" w:after="450" w:line="312" w:lineRule="auto"/>
      </w:pPr>
      <w:r>
        <w:rPr>
          <w:rFonts w:ascii="宋体" w:hAnsi="宋体" w:eastAsia="宋体" w:cs="宋体"/>
          <w:color w:val="000"/>
          <w:sz w:val="28"/>
          <w:szCs w:val="28"/>
        </w:rPr>
        <w:t xml:space="preserve">对传销和变相传销的组织者进行严惩，构成犯罪的，及时移送司法机关追究刑事责任。六是开展“涉安”行业专项检查。</w:t>
      </w:r>
    </w:p>
    <w:p>
      <w:pPr>
        <w:ind w:left="0" w:right="0" w:firstLine="560"/>
        <w:spacing w:before="450" w:after="450" w:line="312" w:lineRule="auto"/>
      </w:pPr>
      <w:r>
        <w:rPr>
          <w:rFonts w:ascii="宋体" w:hAnsi="宋体" w:eastAsia="宋体" w:cs="宋体"/>
          <w:color w:val="000"/>
          <w:sz w:val="28"/>
          <w:szCs w:val="28"/>
        </w:rPr>
        <w:t xml:space="preserve">积极配合公安机关严厉打击赌博活动，强化对可能涉赌娱乐行业经营户的监督检查，教育广大经营者远离赌博；深入开展对民用爆炸物品的检查，严厉打击烟花爆竹“四私”行为；加强对生产使用危险化学品企业的管理力度；与相关单位签订安全生产责任状，明确目标，落实责任，确保广大人民群众的利益不受损害。七是认真做好平安创建帮扶工作。</w:t>
      </w:r>
    </w:p>
    <w:p>
      <w:pPr>
        <w:ind w:left="0" w:right="0" w:firstLine="560"/>
        <w:spacing w:before="450" w:after="450" w:line="312" w:lineRule="auto"/>
      </w:pPr>
      <w:r>
        <w:rPr>
          <w:rFonts w:ascii="宋体" w:hAnsi="宋体" w:eastAsia="宋体" w:cs="宋体"/>
          <w:color w:val="000"/>
          <w:sz w:val="28"/>
          <w:szCs w:val="28"/>
        </w:rPr>
        <w:t xml:space="preserve">协助北丁集乡抓好乡村两级社会矛盾纠纷调处中心的运行，组织开展“反赌博、反邪教”专项活动，制作悬挂创安标语，做好宣传版面、黑板报等宣传工作。组织开展创建“平安村、平安组”活动，使创建活动家喻户晓，村民法制观念不断增强，封建迷信、聚众赌博等社会丑恶现象得到有效遏制，努力达到全乡范围内无地下宗教势力非法活动现象，确保各项创建工作硬性指标如期完成。</w:t>
      </w:r>
    </w:p>
    <w:p>
      <w:pPr>
        <w:ind w:left="0" w:right="0" w:firstLine="560"/>
        <w:spacing w:before="450" w:after="450" w:line="312" w:lineRule="auto"/>
      </w:pPr>
      <w:r>
        <w:rPr>
          <w:rFonts w:ascii="宋体" w:hAnsi="宋体" w:eastAsia="宋体" w:cs="宋体"/>
          <w:color w:val="000"/>
          <w:sz w:val="28"/>
          <w:szCs w:val="28"/>
        </w:rPr>
        <w:t xml:space="preserve">四、组织领导一是成立专门班子。我局成立了由局长XXX同志任组长，由纪检组长耿林同志担任副组长，各科（室）及各分局负责人为成员的平安创建工作领导小组，各分局成立相应的组织机构，明确专人负责此项工作。</w:t>
      </w:r>
    </w:p>
    <w:p>
      <w:pPr>
        <w:ind w:left="0" w:right="0" w:firstLine="560"/>
        <w:spacing w:before="450" w:after="450" w:line="312" w:lineRule="auto"/>
      </w:pPr>
      <w:r>
        <w:rPr>
          <w:rFonts w:ascii="宋体" w:hAnsi="宋体" w:eastAsia="宋体" w:cs="宋体"/>
          <w:color w:val="000"/>
          <w:sz w:val="28"/>
          <w:szCs w:val="28"/>
        </w:rPr>
        <w:t xml:space="preserve">各科室、各分局要紧密配合，明确目标任务，强化工作落实，确保平安创建工作抓紧抓实抓好。二是落实工作责任。</w:t>
      </w:r>
    </w:p>
    <w:p>
      <w:pPr>
        <w:ind w:left="0" w:right="0" w:firstLine="560"/>
        <w:spacing w:before="450" w:after="450" w:line="312" w:lineRule="auto"/>
      </w:pPr>
      <w:r>
        <w:rPr>
          <w:rFonts w:ascii="宋体" w:hAnsi="宋体" w:eastAsia="宋体" w:cs="宋体"/>
          <w:color w:val="000"/>
          <w:sz w:val="28"/>
          <w:szCs w:val="28"/>
        </w:rPr>
        <w:t xml:space="preserve">认真落实平安创建工作“保分责任制”，切实担负起平安创建成员单位的责任。县工商局局长是本局平安创建工作的第一责任人，分管领导要亲自抓，明确专人负责对北丁集乡创建挂钩帮扶工作。</w:t>
      </w:r>
    </w:p>
    <w:p>
      <w:pPr>
        <w:ind w:left="0" w:right="0" w:firstLine="560"/>
        <w:spacing w:before="450" w:after="450" w:line="312" w:lineRule="auto"/>
      </w:pPr>
      <w:r>
        <w:rPr>
          <w:rFonts w:ascii="宋体" w:hAnsi="宋体" w:eastAsia="宋体" w:cs="宋体"/>
          <w:color w:val="000"/>
          <w:sz w:val="28"/>
          <w:szCs w:val="28"/>
        </w:rPr>
        <w:t xml:space="preserve">层层签订工作责任状，做到责任明确，赏罚分明。在单位内部实行严格的责任追究制，在全局上下形成良好的创建氛围。</w:t>
      </w:r>
    </w:p>
    <w:p>
      <w:pPr>
        <w:ind w:left="0" w:right="0" w:firstLine="560"/>
        <w:spacing w:before="450" w:after="450" w:line="312" w:lineRule="auto"/>
      </w:pPr>
      <w:r>
        <w:rPr>
          <w:rFonts w:ascii="宋体" w:hAnsi="宋体" w:eastAsia="宋体" w:cs="宋体"/>
          <w:color w:val="000"/>
          <w:sz w:val="28"/>
          <w:szCs w:val="28"/>
        </w:rPr>
        <w:t xml:space="preserve">三是严肃工作纪律。对领导不力，措施不实，导致考核验收丢分，影响本局和全县平安创建工作达标的分局和科室，将严格按照《标准化管理全书》的有关规定，追究相关责任。</w:t>
      </w:r>
    </w:p>
    <w:p>
      <w:pPr>
        <w:ind w:left="0" w:right="0" w:firstLine="560"/>
        <w:spacing w:before="450" w:after="450" w:line="312" w:lineRule="auto"/>
      </w:pPr>
      <w:r>
        <w:rPr>
          <w:rFonts w:ascii="宋体" w:hAnsi="宋体" w:eastAsia="宋体" w:cs="宋体"/>
          <w:color w:val="000"/>
          <w:sz w:val="28"/>
          <w:szCs w:val="28"/>
        </w:rPr>
        <w:t xml:space="preserve">同时，对不重视创建工作、失职渎职导致发生重大事故影响社会稳定的单位和个人，将严格实行社会治安综合治理“末位警示制”和“一票否决制”，并严肃追究相关责任人的责任，对涉及违法犯罪的将移送司法机关予以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2024-09-20T17:10:14+08:00</dcterms:created>
  <dcterms:modified xsi:type="dcterms:W3CDTF">2024-09-20T17:10:14+08:00</dcterms:modified>
</cp:coreProperties>
</file>

<file path=docProps/custom.xml><?xml version="1.0" encoding="utf-8"?>
<Properties xmlns="http://schemas.openxmlformats.org/officeDocument/2006/custom-properties" xmlns:vt="http://schemas.openxmlformats.org/officeDocument/2006/docPropsVTypes"/>
</file>