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乡党委工作总结</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三年来，在县委、县政府的正确领导下，乡党委坚持以邓小平理论和“xxxx”重要思想为指导，深入贯彻落实科学发展观，紧紧围绕科学发展、富民强乡的目标，团结和带领全乡人民，真抓实干，开拓进取，经济社会保持持续快速发展。三年来，我乡先后荣获省、市、...</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下，乡党委坚持以邓小平理论和“xxxx”重要思想为指导，深入贯彻落实科学发展观，紧紧围绕科学发展、富民强乡的目标，团结和带领全乡人民，真抓实干，开拓进取，经济社会保持持续快速发展。三年来，我乡先后荣获省、市、县各级表彰奖励60余次，并历史上首次被县委、县政府授予全县“三个文明建设标兵单位”。可以说，最近的三年，是我乡经济发展最快的三年，是农村面貌变化最大的三年，也是人民群众得到实惠最多的三年。回顾三年来的工作，我们重点抓了以下几个方面：</w:t>
      </w:r>
    </w:p>
    <w:p>
      <w:pPr>
        <w:ind w:left="0" w:right="0" w:firstLine="560"/>
        <w:spacing w:before="450" w:after="450" w:line="312" w:lineRule="auto"/>
      </w:pPr>
      <w:r>
        <w:rPr>
          <w:rFonts w:ascii="宋体" w:hAnsi="宋体" w:eastAsia="宋体" w:cs="宋体"/>
          <w:color w:val="000"/>
          <w:sz w:val="28"/>
          <w:szCs w:val="28"/>
        </w:rPr>
        <w:t xml:space="preserve">一、突出产业建设，经济发展步伐加快</w:t>
      </w:r>
    </w:p>
    <w:p>
      <w:pPr>
        <w:ind w:left="0" w:right="0" w:firstLine="560"/>
        <w:spacing w:before="450" w:after="450" w:line="312" w:lineRule="auto"/>
      </w:pPr>
      <w:r>
        <w:rPr>
          <w:rFonts w:ascii="宋体" w:hAnsi="宋体" w:eastAsia="宋体" w:cs="宋体"/>
          <w:color w:val="000"/>
          <w:sz w:val="28"/>
          <w:szCs w:val="28"/>
        </w:rPr>
        <w:t xml:space="preserve">产业一个地方经济发展的支撑。根据我乡实际，重点发展“五大产业”：一是农业。严格坚持基本农田保护制度，坚决遏制耕地抛荒，全乡粮食产量稳中有升。大力推进产业结构调整，建立了一批西瓜、疏菜、中药材等特色产业基地，来势十分看好。二是林业。三年累计完成工业原料林建设3100亩，油茶林700亩，超额完成上级下达的任务。立足资源优势，坚持把楠竹作为农民增收的主导产业来抓，通过宣传引导，共完成楠竹新造1600亩，楠竹低改5500亩。全面推行林权制度改革，实现了“山定权、树定根、人定心”，极大地激活了林业生产力。狠抓资源林政管理，基本杜绝了乱砍滥伐行为的发生。切实加强森林防火工作,有效防止了重特大森林火灾的发生。三是畜牧业。立足我乡牧草资源丰富的优势，大力发展山羊、肉牛、生猪、家禽养殖，效益十分明显。其中王家村的肉牛，东岳、半山村的山羊，楼脚村的生猪和竹狸鼠，其规模在全县均居前列，具有很大影响。近三年来，全乡投资10万元以上的养殖专业户就达20余户。四是工业。在持续国际金融危机的环境下，各工业企业千方百计搞技改、抓管理、降成本，在逆境中求生存、谋发展。东鑫锰业公司投入1000余万元，实施技术改造，新上一条生产线，始终保持正常生产，产值和效益不断攀升。近三年来，该公司上交税金一直稳居全县规模工业企业前5位。天然板业公司大力实施品牌带动战略，“天农”牌竹胶板被评为怀化市名牌产品，市场占有率不断拓展。通过招商引资，在楼脚村创办了一家投资60余万元的楠竹拉丝厂。根据上级统一部署，对我乡境内的原8家竹筷厂进行清理整顿，通过资产重组，投资160余万元，整合为两家设备先进、规模较大、清洁环保的新型竹筷企业，彻底改变了过来我乡竹筷加工企业“散、小、差”的状况。五是旅游业。我乡楠竹资源丰富，总面积达7万余亩，美丽的竹海在湘西南绝无仅有。通过宣传推介，竹海旅游开发成功列入全县“十二五”规划重点开发项目，发展前景十分看好。</w:t>
      </w:r>
    </w:p>
    <w:p>
      <w:pPr>
        <w:ind w:left="0" w:right="0" w:firstLine="560"/>
        <w:spacing w:before="450" w:after="450" w:line="312" w:lineRule="auto"/>
      </w:pPr>
      <w:r>
        <w:rPr>
          <w:rFonts w:ascii="宋体" w:hAnsi="宋体" w:eastAsia="宋体" w:cs="宋体"/>
          <w:color w:val="000"/>
          <w:sz w:val="28"/>
          <w:szCs w:val="28"/>
        </w:rPr>
        <w:t xml:space="preserve">二、突出项目建设，农村面貌不断改善</w:t>
      </w:r>
    </w:p>
    <w:p>
      <w:pPr>
        <w:ind w:left="0" w:right="0" w:firstLine="560"/>
        <w:spacing w:before="450" w:after="450" w:line="312" w:lineRule="auto"/>
      </w:pPr>
      <w:r>
        <w:rPr>
          <w:rFonts w:ascii="宋体" w:hAnsi="宋体" w:eastAsia="宋体" w:cs="宋体"/>
          <w:color w:val="000"/>
          <w:sz w:val="28"/>
          <w:szCs w:val="28"/>
        </w:rPr>
        <w:t xml:space="preserve">在社会主义新农村建设中，我们始终坚持以项目为抓手，积极争取上级资金支持，狠抓基础设施建设，努力改善乡村面貌。一是狠抓公路建设。公路是制约山区经济发展的最大障碍。我们紧紧抓住国家的政策机遇，广泛宣传引导，筹措配套资金，大力实施通畅工程。三年来，共完成了6个村的通路公路建设，总里程达27公里，总投资近600万元。总长7.5公里、总投资160余万元的坡脚村翁秀溪组级公路，也正在紧张施工当中，明年上半年有望全面竣工。各村结合实际，积极发动群众投工投劳，三年共修建林区公路20余条，极大地改善了交通状况，为发展经济奠定了坚实基础。二是狠抓通信设施建设。现代社会是信息社会。为加强通信设施建设，我们多次与县移动公司衔接争取，投资450万元，先后在楼脚、溪坎建了3座移动基站，实现了移动信号在全乡范围全覆盖，不仅极大地方便了群众生活，也将有力地促进农村经济发展。三是狠抓村级阵地建设。针对村级活动阵地简陋、陈旧，严重影响工作开展的问题，我们积极向县委组织部、县卫生局等单位衔接联系，争取项目资金近60万元，实施了楼脚、肖家、溪坎三个村级组织活动场所建设项目和溪坎村卫室建设项目，使全乡实施改造的村部达到5个。四是狠抓机关单位站房建设。为改善机关形象，各机关单位积极向上争取支持，加大站房建设力度。乡政府机关争取“五小”工程项目资金10余万元，新建了厕所和浴室，并对食堂进行了装修改造。乡卫生院争取项目资金50余万元，进行了全面改造。学校、动物防疫站、邮政所等单位，都相继实施了基建改造。五是狠抓集镇公共设施建设。为完善集镇服务功能，我们争取上级资金40余万元，修建了乡客运站。同时，争取国家资金76万元，着手实施集镇自来水建设工程。六是狠抓公益设施建设。为解决五保老人的生计问题，我们争取上级资金48万元，修建了乡敬老院，通过一年多的运行，效果良好。</w:t>
      </w:r>
    </w:p>
    <w:p>
      <w:pPr>
        <w:ind w:left="0" w:right="0" w:firstLine="560"/>
        <w:spacing w:before="450" w:after="450" w:line="312" w:lineRule="auto"/>
      </w:pPr>
      <w:r>
        <w:rPr>
          <w:rFonts w:ascii="宋体" w:hAnsi="宋体" w:eastAsia="宋体" w:cs="宋体"/>
          <w:color w:val="000"/>
          <w:sz w:val="28"/>
          <w:szCs w:val="28"/>
        </w:rPr>
        <w:t xml:space="preserve">三、突出民生改善，社会事业全面发展</w:t>
      </w:r>
    </w:p>
    <w:p>
      <w:pPr>
        <w:ind w:left="0" w:right="0" w:firstLine="560"/>
        <w:spacing w:before="450" w:after="450" w:line="312" w:lineRule="auto"/>
      </w:pPr>
      <w:r>
        <w:rPr>
          <w:rFonts w:ascii="宋体" w:hAnsi="宋体" w:eastAsia="宋体" w:cs="宋体"/>
          <w:color w:val="000"/>
          <w:sz w:val="28"/>
          <w:szCs w:val="28"/>
        </w:rPr>
        <w:t xml:space="preserve">保障民生是最大的政治，改善民生是最大的政绩。三年来，我们紧紧围绕改善民生，大力发展各项社会事业。一是切实抓好各项惠民政策的落实。按照上级要求，严格落实好种粮直补、良种补贴、油菜补贴、玉米补贴、购买农机具补贴、购买家电补贴等各项惠民政策，让农民真正享受到实惠。二是切实抓好农民素质培训。每年坚持举办农民素质培训班,聘请专家授课,使参训农民人均掌握1-2门实用技能，努力扩大就业率。三是切实抓好新型农村合作医疗工作。通过宣传引导，广大农民参加合作医疗的自觉性不断增强，近三年参合率均保持在93%以上，极大地解决了广大农民看病难、看病贵的问题。四是切实抓好教育事业发展。教育涉及到千家万户，是最大的民生。我们坚持大力发展九年一贯制义务教育, 办学条件不断改善，教学成绩不断提高，初中毕业会考连续三年在全县名列前茅。五是切实抓好计划生育。严格实行计划生育基本国策，教育群众树立少生优生的科学生育观，始终保持低生育水平，连续三年被授予“怀化市计划生育优质服务乡”。六是切实抓好救灾救济。认真执行农村低保、五保、优抚政策，保证困难群众的基本生活。通过实施农村危房改造工程，使一批困难群众住上了新居。每次发生自然灾害，都积极组织抗灾救灾，降低灾害损失。在2024年1月发生的特大雨雪冰冻灾害中，由于组织得力、应对得当，实现了无一人饿死、冻死的目标，取得了抗冰救灾的重大胜利。2024年汶川“5.12”地震发生后，我们积极组织全体干部职工和广大群众向灾区人民献爱心，组织广大党员交特殊党费，共计捐款53000元。</w:t>
      </w:r>
    </w:p>
    <w:p>
      <w:pPr>
        <w:ind w:left="0" w:right="0" w:firstLine="560"/>
        <w:spacing w:before="450" w:after="450" w:line="312" w:lineRule="auto"/>
      </w:pPr>
      <w:r>
        <w:rPr>
          <w:rFonts w:ascii="宋体" w:hAnsi="宋体" w:eastAsia="宋体" w:cs="宋体"/>
          <w:color w:val="000"/>
          <w:sz w:val="28"/>
          <w:szCs w:val="28"/>
        </w:rPr>
        <w:t xml:space="preserve">四、突出综合治理，社会大局保持稳定</w:t>
      </w:r>
    </w:p>
    <w:p>
      <w:pPr>
        <w:ind w:left="0" w:right="0" w:firstLine="560"/>
        <w:spacing w:before="450" w:after="450" w:line="312" w:lineRule="auto"/>
      </w:pPr>
      <w:r>
        <w:rPr>
          <w:rFonts w:ascii="宋体" w:hAnsi="宋体" w:eastAsia="宋体" w:cs="宋体"/>
          <w:color w:val="000"/>
          <w:sz w:val="28"/>
          <w:szCs w:val="28"/>
        </w:rPr>
        <w:t xml:space="preserve">深入开展普法教育，广大干部群众的法律意识不断增强。坚持开展社会治安综合治理，扎实开展“严打”专项整治行动，严厉打击各类刑事犯罪活动，社会政治大局始终保持稳定，广大群众安全感明显增强。特别是今年以来，针对我乡境内盗窃活动一度十分猖獗的问题，我们及时组织召开紧急会议，采取过硬措施，加强巡逻防控，刹住了盗窃歪风。按照“早预防、早解决”和“小事不出村，大事不出乡”的原则，切实加强矛盾纠纷调处，调处了一大批矛盾纠纷，有效防止了事态激化扩大，消除了社会不稳定隐患。坚持开展“党政主要领导大接访”活动，热情接待群众来信来访，畅通信访渠道，帮助群众排忧解难。耐心做好老上访户的思想工作，严防其越级上访。继续保持对“xx”顽固分子的高压态势，确保了“xx”问题不反弹。严格实行安全生产管理责任制，切实加强对企业、矿山、学校、道路、消防等重点行业和领域的安全生产监管，有效防止了重特大安全事故的发生。特别是堡横公路开通以来，尽管车流量急剧增加，但由于我们宣传充分，管理到位，实现了无一人死亡的目标。</w:t>
      </w:r>
    </w:p>
    <w:p>
      <w:pPr>
        <w:ind w:left="0" w:right="0" w:firstLine="560"/>
        <w:spacing w:before="450" w:after="450" w:line="312" w:lineRule="auto"/>
      </w:pPr>
      <w:r>
        <w:rPr>
          <w:rFonts w:ascii="宋体" w:hAnsi="宋体" w:eastAsia="宋体" w:cs="宋体"/>
          <w:color w:val="000"/>
          <w:sz w:val="28"/>
          <w:szCs w:val="28"/>
        </w:rPr>
        <w:t xml:space="preserve">五、突出核心作用，党的建设不断加强</w:t>
      </w:r>
    </w:p>
    <w:p>
      <w:pPr>
        <w:ind w:left="0" w:right="0" w:firstLine="560"/>
        <w:spacing w:before="450" w:after="450" w:line="312" w:lineRule="auto"/>
      </w:pPr>
      <w:r>
        <w:rPr>
          <w:rFonts w:ascii="宋体" w:hAnsi="宋体" w:eastAsia="宋体" w:cs="宋体"/>
          <w:color w:val="000"/>
          <w:sz w:val="28"/>
          <w:szCs w:val="28"/>
        </w:rPr>
        <w:t xml:space="preserve">三年来，我们坚持以党的执政能力和先进性建设为重点，以开展学习实践科学发展观活动和创先争优活动为载体，切实加强党的建设。一是加强思想建设。在广大党员中深入组织学习邓小平理论、“xxxx”重要思想和科学发展观等创新理论，坚持用发展着的马克思主义武装头脑、提升能力、指导工作。学习实践科学发展观开展后，我们引导广大党员干部深刻领会科学发展观的时代背景、指导意义、科学内涵，结合肖家实际，不断解放思想，开拓进取，推动各项工作有效开展。今年5月28日，根据县委的安排部署，我乡启动了“创先争优”活动。动员大会后，我们切实加强组织领导，严格按照活动实施方案，突出抓好宣传发动、公开承诺、领导点评、群众评议等关键环节，把创先争优活动与各项工作开展有机结合起来，在全乡迅速掀起“创先争优”活动的热潮。活动开展以来，各级党组织共为群众解决实际问题65个，涌现优秀共产党员30余名，党群干群关系得到进一步融洽，真正实现了“推动科学发展、促进社会和谐、服务人民群众、加强基层组织”的目标。二是加强组织建设。按照“政治坚定、求真务实、开拓创新、勤政廉政、团结协调”的要求，以开展“三级联创”活动为载体，着力抓好乡村两级党组织建设，不断增强党组织的创造力、凝聚力、战斗力。扎实推进农村“双强”工程，大力培养带头致富、带领群众致富的党员和政治素质强、发展能力强的干部。着眼党的事业发展，切实加强党员队伍建设，三年来共发展党员27名。切实加强对党员的教育管理，加大违纪党员的惩处力度，三年来共处分党员4人。三是加强作风建设。始终牢记全心全意为人民服务的根本宗旨，始终保持与人民群众同呼吸、共命运、心连心的血肉联系，真正做到权为民所用、情为民所系、利为民所谋。四是加强反腐倡廉建设。坚持标本兼治、综合治理、惩防并举、注重预防的方针，严格实行党风廉政建设责任制，大力推进惩治和预防腐败体系建设。不断深化广大党员干部的反腐倡廉教育，切实提高思想道德水平和拒腐防变能力。</w:t>
      </w:r>
    </w:p>
    <w:p>
      <w:pPr>
        <w:ind w:left="0" w:right="0" w:firstLine="560"/>
        <w:spacing w:before="450" w:after="450" w:line="312" w:lineRule="auto"/>
      </w:pPr>
      <w:r>
        <w:rPr>
          <w:rFonts w:ascii="宋体" w:hAnsi="宋体" w:eastAsia="宋体" w:cs="宋体"/>
          <w:color w:val="000"/>
          <w:sz w:val="28"/>
          <w:szCs w:val="28"/>
        </w:rPr>
        <w:t xml:space="preserve">当前，随着县委九届六次全会的胜利召开，我县“十二五”发展的蓝图已经绘就。在“十二五”发展时期，我乡楠竹产业、工业、旅游业和集镇开发，均列入全县的战略重点，给我乡发展带来了重大机遇。特别是由大唐华银集团投资的石煤综合利用项目和中国黄金集团投资的黄金开采项目，均落户我乡境内，更是机会难得，千载难逢。可以毫不夸张地说，今后肖家的发展，直接影响着全县的发展。我们一定要以神圣的历史使命感和强烈的工作责任感，认清形势，把握机遇，自加压力，大干快上，为加快我乡经济社会发展、为全面建设小康社会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2024-10-06T03:44:25+08:00</dcterms:created>
  <dcterms:modified xsi:type="dcterms:W3CDTF">2024-10-06T03:44:25+08:00</dcterms:modified>
</cp:coreProperties>
</file>

<file path=docProps/custom.xml><?xml version="1.0" encoding="utf-8"?>
<Properties xmlns="http://schemas.openxmlformats.org/officeDocument/2006/custom-properties" xmlns:vt="http://schemas.openxmlformats.org/officeDocument/2006/docPropsVTypes"/>
</file>