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体育总会工作总结</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年，我会在市体育局的领导和支持下，做好全民健身工作，广泛开展群众性健身活动，为珠海市文化盛市建设做出了一定的贡献。一、严格落实《条例》，健全社团支部根据《社会团体登记管理条例》和《民办非企业单位登记管理暂行条例》，按照市局的安排，总会支...</w:t>
      </w:r>
    </w:p>
    <w:p>
      <w:pPr>
        <w:ind w:left="0" w:right="0" w:firstLine="560"/>
        <w:spacing w:before="450" w:after="450" w:line="312" w:lineRule="auto"/>
      </w:pPr>
      <w:r>
        <w:rPr>
          <w:rFonts w:ascii="宋体" w:hAnsi="宋体" w:eastAsia="宋体" w:cs="宋体"/>
          <w:color w:val="000"/>
          <w:sz w:val="28"/>
          <w:szCs w:val="28"/>
        </w:rPr>
        <w:t xml:space="preserve">XX年，我会在市体育局的领导和支持下，做好全民健身工作，广泛开展群众性健身活动，为珠海市文化盛市建设做出了一定的贡献。</w:t>
      </w:r>
    </w:p>
    <w:p>
      <w:pPr>
        <w:ind w:left="0" w:right="0" w:firstLine="560"/>
        <w:spacing w:before="450" w:after="450" w:line="312" w:lineRule="auto"/>
      </w:pPr>
      <w:r>
        <w:rPr>
          <w:rFonts w:ascii="宋体" w:hAnsi="宋体" w:eastAsia="宋体" w:cs="宋体"/>
          <w:color w:val="000"/>
          <w:sz w:val="28"/>
          <w:szCs w:val="28"/>
        </w:rPr>
        <w:t xml:space="preserve">一、严格落实《条例》，健全社团支部</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市局的安排，总会支部老年人体育协会和汽摩协会进行了换届改选工作，使支部更健全。根据《广东省民间支部年检暂行办法》，支部全市的体育协会进行了年检，并将一逾期未参加年检社团进行了整顿清理。全市注册有45个法人体育社团（单项体育协会），民办非企业单位14个，按照民政部门的要求，对各体育社团进行了财务审计、年检工作，同时对各体育社团的分支机构进行了审查。通过年检使得我市的体育社团管理工作有了进一步的提高。</w:t>
      </w:r>
    </w:p>
    <w:p>
      <w:pPr>
        <w:ind w:left="0" w:right="0" w:firstLine="560"/>
        <w:spacing w:before="450" w:after="450" w:line="312" w:lineRule="auto"/>
      </w:pPr>
      <w:r>
        <w:rPr>
          <w:rFonts w:ascii="宋体" w:hAnsi="宋体" w:eastAsia="宋体" w:cs="宋体"/>
          <w:color w:val="000"/>
          <w:sz w:val="28"/>
          <w:szCs w:val="28"/>
        </w:rPr>
        <w:t xml:space="preserve">二、在各项比赛中，取得良好成绩</w:t>
      </w:r>
    </w:p>
    <w:p>
      <w:pPr>
        <w:ind w:left="0" w:right="0" w:firstLine="560"/>
        <w:spacing w:before="450" w:after="450" w:line="312" w:lineRule="auto"/>
      </w:pPr>
      <w:r>
        <w:rPr>
          <w:rFonts w:ascii="宋体" w:hAnsi="宋体" w:eastAsia="宋体" w:cs="宋体"/>
          <w:color w:val="000"/>
          <w:sz w:val="28"/>
          <w:szCs w:val="28"/>
        </w:rPr>
        <w:t xml:space="preserve">各体育社团积极参加国际、全国、省级竞赛活动。市残疾人体育协会推选的运动员麦文杰在代表中国残疾人运动队参加在雅典举行的第十二届残疾人奥林匹克运动会上，为我国夺得了银牌，成为我市首位获得奥林匹克残疾人运动会奖牌的运动员，为国家、省和珠海市争得了荣誉。高尔夫球协会参与支部了“高协杯”高尔夫球公开赛、全国女子职业高尔夫比赛，第五届“明珠杯”名人高尔夫球邀请赛，我市运动员吴康春取得了XX年中国高尔夫球业余巡回赛年度总冠军。市太极拳协会发展迅速，现有44个辅导站，1700多名会员，正处扩展趋势，在参加各项比赛中，成绩优异。8月3日，在广州举行的“XX年广东省传统武术项目锦标赛”，获得集体一等奖5个，个人一等奖27个，二等奖5个；9月4―5日，在香港举行的“XX年香港仁爱堂国际太极拳交流大会”，获集体金奖2个，个人金奖13个，银奖12个，铜奖2个。9月15日，在珠海举行的“XX年广东省太极拳演武大会”，获集体金奖3个，银奖2个，个人金奖54个，银奖63个，铜奖5个。12月3―5日，在福建武夷山举行的“XX年全国太极拳交流大赛”，在大赛三个集体项目中获得两个第一名，一个第四名，在48个个人单项中取得四个第一名，一个第二名，六个第三名，二个第四名，一个第五名和一个传统拳一等奖，金牌数与奖牌总均列各队之首，该协会成为我市参加各级竞赛获得名次最多的协会。市保龄球协会支部参加XX年第三届穗、珠、禅、澳保龄球四角赛，获一金三银；全国青少年保龄球锦标赛，获二金四银二铜，并获团体冠军；9月，在昆明举办的全国保龄球锦标赛，获得了女子单人赛和女子五人队际赛第二名。</w:t>
      </w:r>
    </w:p>
    <w:p>
      <w:pPr>
        <w:ind w:left="0" w:right="0" w:firstLine="560"/>
        <w:spacing w:before="450" w:after="450" w:line="312" w:lineRule="auto"/>
      </w:pPr>
      <w:r>
        <w:rPr>
          <w:rFonts w:ascii="宋体" w:hAnsi="宋体" w:eastAsia="宋体" w:cs="宋体"/>
          <w:color w:val="000"/>
          <w:sz w:val="28"/>
          <w:szCs w:val="28"/>
        </w:rPr>
        <w:t xml:space="preserve">三、认真承办各项大型赛事，取得良好效果</w:t>
      </w:r>
    </w:p>
    <w:p>
      <w:pPr>
        <w:ind w:left="0" w:right="0" w:firstLine="560"/>
        <w:spacing w:before="450" w:after="450" w:line="312" w:lineRule="auto"/>
      </w:pPr>
      <w:r>
        <w:rPr>
          <w:rFonts w:ascii="宋体" w:hAnsi="宋体" w:eastAsia="宋体" w:cs="宋体"/>
          <w:color w:val="000"/>
          <w:sz w:val="28"/>
          <w:szCs w:val="28"/>
        </w:rPr>
        <w:t xml:space="preserve">各体育社团根据各自的特点，成功承办了多项大型赛事。市自行车协会协办了第九届环南中国海自行车赛，共有18个国家的100余名运动员参赛；市汽摩协会承办了gt汽车赛。从规模到规格均超往届；市象棋协会承办了广东省职工棋牌大赛等赛事达5次以上；市武术协会承办了全国女子武术套路冠军共有26支队伍218人参赛；围棋协会举办了富有特色的全国首届七特区城市围棋邀请赛；铁人三项运动协会举办了珠海市第二届突出重围越野赛，共18 队150余人参加；篮球协会举办了XX珠海市篮球甲乙级联赛，比赛队伍21支参与人数500多人。此外，市钓鱼协会、游泳协会、无线电协会、网球协会、武术协会、登山探险协会等均举办了多类赛事。据统计，全市各单项协会共筹集资金140余万元，支部各项活动230等次，参与人数约35000人次。充分发挥了体育社团的指导功能，使体育健身更加贴近市民，提高了群众参与健身的兴趣。</w:t>
      </w:r>
    </w:p>
    <w:p>
      <w:pPr>
        <w:ind w:left="0" w:right="0" w:firstLine="560"/>
        <w:spacing w:before="450" w:after="450" w:line="312" w:lineRule="auto"/>
      </w:pPr>
      <w:r>
        <w:rPr>
          <w:rFonts w:ascii="宋体" w:hAnsi="宋体" w:eastAsia="宋体" w:cs="宋体"/>
          <w:color w:val="000"/>
          <w:sz w:val="28"/>
          <w:szCs w:val="28"/>
        </w:rPr>
        <w:t xml:space="preserve">四、参与市第五届体育节、“体育三下乡”全市性的大型活动</w:t>
      </w:r>
    </w:p>
    <w:p>
      <w:pPr>
        <w:ind w:left="0" w:right="0" w:firstLine="560"/>
        <w:spacing w:before="450" w:after="450" w:line="312" w:lineRule="auto"/>
      </w:pPr>
      <w:r>
        <w:rPr>
          <w:rFonts w:ascii="宋体" w:hAnsi="宋体" w:eastAsia="宋体" w:cs="宋体"/>
          <w:color w:val="000"/>
          <w:sz w:val="28"/>
          <w:szCs w:val="28"/>
        </w:rPr>
        <w:t xml:space="preserve">按照广东省体育局《关于开展广东省第五届“体育节”活动的通知》要求，我市于XX年5月起支部开展主题为：“生活奔小康，身体要健康”的第五届“体育节”活动，我市各单项协会积极参与，以争创先进为动力，结合自身实际，纷纷支部了各类形式多样，健康活泼的全民健身活动。武术协会举办的“安利杯”珠海市第五届醒狮大赛，协助市体育局举办XX年《全国健美操大众锻炼标准》等活动。</w:t>
      </w:r>
    </w:p>
    <w:p>
      <w:pPr>
        <w:ind w:left="0" w:right="0" w:firstLine="560"/>
        <w:spacing w:before="450" w:after="450" w:line="312" w:lineRule="auto"/>
      </w:pPr>
      <w:r>
        <w:rPr>
          <w:rFonts w:ascii="宋体" w:hAnsi="宋体" w:eastAsia="宋体" w:cs="宋体"/>
          <w:color w:val="000"/>
          <w:sz w:val="28"/>
          <w:szCs w:val="28"/>
        </w:rPr>
        <w:t xml:space="preserve">全市各协会积极配合“体育三下乡”以大型性、影响面广的活动内容为主，如体育科学协会大力向农民宣传科学、健康、文明的体育锻炼方法和生活方式，安排深入农村进行体质测定工作，将根据各区安排的时间结合一同深入各乡镇进行开展体质测定。同时，还将赠送一批科学锻炼的书籍到各基层农村乡镇；老年体协成功举办第十八届老年人运动会，设7大项目共1296人次参加比赛，并举办了市老年体协成立20周年庆典活动。市登山探险协会多次参与凤凰山登山遇险市民的行动，以其专业特长，赢得了市民与公安部门的赞扬。同时大力提倡因地制宜、小型分散的群体赛事活动，做到体育“平民化”，使“人人享有体育”，满足了不同地区和人群的需要。</w:t>
      </w:r>
    </w:p>
    <w:p>
      <w:pPr>
        <w:ind w:left="0" w:right="0" w:firstLine="560"/>
        <w:spacing w:before="450" w:after="450" w:line="312" w:lineRule="auto"/>
      </w:pPr>
      <w:r>
        <w:rPr>
          <w:rFonts w:ascii="宋体" w:hAnsi="宋体" w:eastAsia="宋体" w:cs="宋体"/>
          <w:color w:val="000"/>
          <w:sz w:val="28"/>
          <w:szCs w:val="28"/>
        </w:rPr>
        <w:t xml:space="preserve">XX年，市残疾人体育协会、市高尔夫球协会、市精武体育会，被评为市群众体育先进单位；市保龄球协会的张栋、市太极拳协会的周秀娟、市钓鱼协会的周荣良被评为群众体育先进个人；市太极拳协会还被评为广东省社团先进单位。</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1、部分协会资金不足，这是首要问题。我市大部分协会都是没有固定的经费来源，每次都是找到赞助才能举办比赛或活动，这样对协会开展活动的稳定性是很不利的，严重影响了协会的良好发展。</w:t>
      </w:r>
    </w:p>
    <w:p>
      <w:pPr>
        <w:ind w:left="0" w:right="0" w:firstLine="560"/>
        <w:spacing w:before="450" w:after="450" w:line="312" w:lineRule="auto"/>
      </w:pPr>
      <w:r>
        <w:rPr>
          <w:rFonts w:ascii="宋体" w:hAnsi="宋体" w:eastAsia="宋体" w:cs="宋体"/>
          <w:color w:val="000"/>
          <w:sz w:val="28"/>
          <w:szCs w:val="28"/>
        </w:rPr>
        <w:t xml:space="preserve">2、体育社团是民间支部，支部纪律比较松散，要从日常管理方面入手抓管理。个别协会开展活动，既不申报，也不通气，出了问题才来找体育局或体育总会。有的协会不参加年审，有的协会不汇报总结、计划，形成自流。</w:t>
      </w:r>
    </w:p>
    <w:p>
      <w:pPr>
        <w:ind w:left="0" w:right="0" w:firstLine="560"/>
        <w:spacing w:before="450" w:after="450" w:line="312" w:lineRule="auto"/>
      </w:pPr>
      <w:r>
        <w:rPr>
          <w:rFonts w:ascii="宋体" w:hAnsi="宋体" w:eastAsia="宋体" w:cs="宋体"/>
          <w:color w:val="000"/>
          <w:sz w:val="28"/>
          <w:szCs w:val="28"/>
        </w:rPr>
        <w:t xml:space="preserve">3、部分单项协会支部开展活动少。风筝协会、模型协会、航空俱乐部等一年中都没有开展过一次活动，形成了名不符实。</w:t>
      </w:r>
    </w:p>
    <w:p>
      <w:pPr>
        <w:ind w:left="0" w:right="0" w:firstLine="560"/>
        <w:spacing w:before="450" w:after="450" w:line="312" w:lineRule="auto"/>
      </w:pPr>
      <w:r>
        <w:rPr>
          <w:rFonts w:ascii="宋体" w:hAnsi="宋体" w:eastAsia="宋体" w:cs="宋体"/>
          <w:color w:val="000"/>
          <w:sz w:val="28"/>
          <w:szCs w:val="28"/>
        </w:rPr>
        <w:t xml:space="preserve">上述问题，值得我们高度重视。总而言之，在过去一年里，我们取得了一定的成绩，但距市体育局的要求尚有较大差距。希望在新的一年中继续开展全民健身活动，坚持与时俱进的思想作风，认真总结经验，开拓工作思路，以创新求发展，活动和建设并举，继续保持和培育各体育协会的亮点和增长点，扩大覆盖面，推进各单项协会新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2024-09-20T12:10:53+08:00</dcterms:created>
  <dcterms:modified xsi:type="dcterms:W3CDTF">2024-09-20T12:10:53+08:00</dcterms:modified>
</cp:coreProperties>
</file>

<file path=docProps/custom.xml><?xml version="1.0" encoding="utf-8"?>
<Properties xmlns="http://schemas.openxmlformats.org/officeDocument/2006/custom-properties" xmlns:vt="http://schemas.openxmlformats.org/officeDocument/2006/docPropsVTypes"/>
</file>