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2024年重庆景点导游词(4篇)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重庆景点导游词篇一岛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重庆景点导游词篇二</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重庆景点导游词篇三</w:t>
      </w:r>
    </w:p>
    <w:p>
      <w:pPr>
        <w:ind w:left="0" w:right="0" w:firstLine="560"/>
        <w:spacing w:before="450" w:after="450" w:line="312" w:lineRule="auto"/>
      </w:pPr>
      <w:r>
        <w:rPr>
          <w:rFonts w:ascii="宋体" w:hAnsi="宋体" w:eastAsia="宋体" w:cs="宋体"/>
          <w:color w:val="000"/>
          <w:sz w:val="28"/>
          <w:szCs w:val="28"/>
        </w:rPr>
        <w:t xml:space="preserve">缙云山雄峙北碚区嘉陵江温塘峡畔，是七千万年前“燕山运动”造就的“背斜”山岭，古名巴山。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佛教渊源:</w:t>
      </w:r>
    </w:p>
    <w:p>
      <w:pPr>
        <w:ind w:left="0" w:right="0" w:firstLine="560"/>
        <w:spacing w:before="450" w:after="450" w:line="312" w:lineRule="auto"/>
      </w:pPr>
      <w:r>
        <w:rPr>
          <w:rFonts w:ascii="宋体" w:hAnsi="宋体" w:eastAsia="宋体" w:cs="宋体"/>
          <w:color w:val="000"/>
          <w:sz w:val="28"/>
          <w:szCs w:val="28"/>
        </w:rPr>
        <w:t xml:space="preserve">缙云山是四川境内的佛教胜地之一，原有寺庙十多座，现存缙云寺、温泉寺。缙云寺坐落在“狮子”、“聚云”两峰之前，背依峻岭，前临幽谷，四周古木参天，翠竹成林，是一座雄伟壮观的深山古寺。它始建于南朝宋景平元年(420xx年)，历代修葺扩建;盛极于宋，明末毁于兵火。现存庙宇是清康熙二十二年(1683年)重修。山上还有很多六朝和宋、明、清时代的古建筑和历史文物。1930年，佛门长者太虚上人得到川督刘湘的支持，在缙云寺内创办了“汉藏教理院”。次年正式定名为“世界佛学苑汉藏教理院”，由大虚上人任院长，并从拉萨、康定等延请罗桑呼克图、满智、超一等来此主教。一时“喇嘛来渝者，前后络绎不绝……”缙云山因此成为当时宏扬佛学的净土，而获得“小峨眉”美称。</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山如碧玉水如黛，云在青大月在松\"，它雄峙于嘉陵江小三峡之温汤峡之西岸，与北温泉相邻，山上奇峰耸翠、林海苍茫、古木参大、古刹林立，集雄、险、奇、幽于一身，素有川东小峨嵋之称，为全国首批44个重点风景名胜区之一。 绪云山风景秀丽、名胜古迹众多。缙云山从北到南有朝日峰、香炉峰、狮子峰、聚云峰、猿啸峰、莲花峰、宝塔峰、玉尖峰和夕照峰等九峰。其中玉尖峰最高，海拔1050米;狮子峰最险峻壮观，其余各峰亦各具风姿。</w:t>
      </w:r>
    </w:p>
    <w:p>
      <w:pPr>
        <w:ind w:left="0" w:right="0" w:firstLine="560"/>
        <w:spacing w:before="450" w:after="450" w:line="312" w:lineRule="auto"/>
      </w:pPr>
      <w:r>
        <w:rPr>
          <w:rFonts w:ascii="宋体" w:hAnsi="宋体" w:eastAsia="宋体" w:cs="宋体"/>
          <w:color w:val="000"/>
          <w:sz w:val="28"/>
          <w:szCs w:val="28"/>
        </w:rPr>
        <w:t xml:space="preserve">避暑胜地:</w:t>
      </w:r>
    </w:p>
    <w:p>
      <w:pPr>
        <w:ind w:left="0" w:right="0" w:firstLine="560"/>
        <w:spacing w:before="450" w:after="450" w:line="312" w:lineRule="auto"/>
      </w:pPr>
      <w:r>
        <w:rPr>
          <w:rFonts w:ascii="宋体" w:hAnsi="宋体" w:eastAsia="宋体" w:cs="宋体"/>
          <w:color w:val="000"/>
          <w:sz w:val="28"/>
          <w:szCs w:val="28"/>
        </w:rPr>
        <w:t xml:space="preserve">重庆与武汉、南京齐名，并称长江边的三座火城，每年夏季酷暑难当。令人望而生畏。位于重庆市北的缙云山，九峰挺立，雄秀不凡，因山高林密，云浓雾重，常温比市区约低5-7度，满山苍翠，清雅怡人，是重庆著名的避暑胜地。此外，这里还特产极具地方特色的缙云甜茶。</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与嘉陵江小三峡、合川钓鱼城一并被定为国家级自然风景名胜区，位于北碚境内，距渝中区约60公里。是七千万年前“燕山运动”造就的“背斜”山岭，古名巴山。海拔900多米，最高处1030米。景区之内现有狮子、香炉、日照、猿啸、夕照、莲花、玉尖、宝塔、聚云九峰。其中玉尖峰最高，海拔1050米;狮子峰最险峻壮观，其余各峰亦各具丰姿。狮子峰是缙云山的主峰，峰顶狭窄，在一块比较平坦的岩石上，用铁栏杆围起一个览胜台。在这里往下看，是悬崖峭壁;往远处看，是峰峦起伏;山脚下，嘉陵江在缓缓流过。在狮子峰观日出、赏云海，其壮丽不让东岳泰山。缙云山有两万多亩森林，生长着1700多种亚热带植物，是四川著名的植物宝库和森林公园。其中有猴欢喜、无刺冠梨、缙云琼楠、伯乐树、银杏、红豆和飞蛾树等珍稀植物。山中还有世界罕见的活化石树——水杉，此树是1.6亿年前即存在的古生物物种。</w:t>
      </w:r>
    </w:p>
    <w:p>
      <w:pPr>
        <w:ind w:left="0" w:right="0" w:firstLine="560"/>
        <w:spacing w:before="450" w:after="450" w:line="312" w:lineRule="auto"/>
      </w:pPr>
      <w:r>
        <w:rPr>
          <w:rFonts w:ascii="宋体" w:hAnsi="宋体" w:eastAsia="宋体" w:cs="宋体"/>
          <w:color w:val="000"/>
          <w:sz w:val="28"/>
          <w:szCs w:val="28"/>
        </w:rPr>
        <w:t xml:space="preserve">雄峙北碚区嘉陵江温塘峡畔，是七千万年前“燕山运动”造就的“背斜”山岭，古名巴山。山间白云缭绕，似雾非雾，似烟非烟，磅礴郁积，气象万千。早晚霞云，姹紫嫣红，五彩缤纷。古人称“赤多白少为缙”，故名缙云山。缙云山与嘉陵江小三峡、合川钓鱼城一并被定为国家级自然风景名胜区。</w:t>
      </w:r>
    </w:p>
    <w:p>
      <w:pPr>
        <w:ind w:left="0" w:right="0" w:firstLine="560"/>
        <w:spacing w:before="450" w:after="450" w:line="312" w:lineRule="auto"/>
      </w:pPr>
      <w:r>
        <w:rPr>
          <w:rFonts w:ascii="宋体" w:hAnsi="宋体" w:eastAsia="宋体" w:cs="宋体"/>
          <w:color w:val="000"/>
          <w:sz w:val="28"/>
          <w:szCs w:val="28"/>
        </w:rPr>
        <w:t xml:space="preserve">缙云山从北到南有朝日峰、香炉峰、狮子峰、聚云峰、猿啸峰、莲花峰、宝塔峰、玉尖峰和夕照峰等九峰。其中玉尖峰最高，海拔1050米;狮子峰最险峻壮观，其余各峰亦各具风姿。</w:t>
      </w:r>
    </w:p>
    <w:p>
      <w:pPr>
        <w:ind w:left="0" w:right="0" w:firstLine="560"/>
        <w:spacing w:before="450" w:after="450" w:line="312" w:lineRule="auto"/>
      </w:pPr>
      <w:r>
        <w:rPr>
          <w:rFonts w:ascii="宋体" w:hAnsi="宋体" w:eastAsia="宋体" w:cs="宋体"/>
          <w:color w:val="000"/>
          <w:sz w:val="28"/>
          <w:szCs w:val="28"/>
        </w:rPr>
        <w:t xml:space="preserve">缙云山系全国自然保护区。该山气候温和，雨量充沛，有森林1300余公顷，生长着1700多种亚热带植物。其中有猴欢喜、无刺冠梨、缙云琼楠、伯乐树、银杏、红豆和果上长有两翅的飞蛾树等珍稀植物。山中还有世界罕见的活化石树—水杉，此树是1.6亿万年前即存在的古生物物种。</w:t>
      </w:r>
    </w:p>
    <w:p>
      <w:pPr>
        <w:ind w:left="0" w:right="0" w:firstLine="560"/>
        <w:spacing w:before="450" w:after="450" w:line="312" w:lineRule="auto"/>
      </w:pPr>
      <w:r>
        <w:rPr>
          <w:rFonts w:ascii="宋体" w:hAnsi="宋体" w:eastAsia="宋体" w:cs="宋体"/>
          <w:color w:val="000"/>
          <w:sz w:val="28"/>
          <w:szCs w:val="28"/>
        </w:rPr>
        <w:t xml:space="preserve">素有“小峨嵋”之称的缙云山，堪称观日出，览云海，夏避暑，冬赏雾，以及观赏常绿阔叶林自然景观的绝佳去处。</w:t>
      </w:r>
    </w:p>
    <w:p>
      <w:pPr>
        <w:ind w:left="0" w:right="0" w:firstLine="560"/>
        <w:spacing w:before="450" w:after="450" w:line="312" w:lineRule="auto"/>
      </w:pPr>
      <w:r>
        <w:rPr>
          <w:rFonts w:ascii="宋体" w:hAnsi="宋体" w:eastAsia="宋体" w:cs="宋体"/>
          <w:color w:val="000"/>
          <w:sz w:val="28"/>
          <w:szCs w:val="28"/>
        </w:rPr>
        <w:t xml:space="preserve">缙云山又是具有1500多年历史的佛教胜地。山中缙云寺，始建于南朝刘宋景平元年(420xx年)，后曾称“相思寺”、“崇胜寺”、“崇教寺”，曾受到历代帝王封赐。寺中自古办学，名为“缙云书院”。寺内现存有宋太宗诵读过的24部梵经。寺外石照壁上“猪化龙”浮雕，为六朝文物。另有出土的石刻天王半身残像，据传是梁或北周作品.</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重庆景点导游词篇四</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狮头峡距神鹰峡不到200米就是金刀峡上段第二胜景狮头峡。此处峡岩突峙，形成幽窄深涧，栈道下溪流时而潺潺娓唱，时而如鼓咚响，栈道随峡崖急转弯处右岸，一巨大岩石突入峡空狮头下有一绿色深潭，潭水如玉翠般闪光。</w:t>
      </w:r>
    </w:p>
    <w:p>
      <w:pPr>
        <w:ind w:left="0" w:right="0" w:firstLine="560"/>
        <w:spacing w:before="450" w:after="450" w:line="312" w:lineRule="auto"/>
      </w:pPr>
      <w:r>
        <w:rPr>
          <w:rFonts w:ascii="宋体" w:hAnsi="宋体" w:eastAsia="宋体" w:cs="宋体"/>
          <w:color w:val="000"/>
          <w:sz w:val="28"/>
          <w:szCs w:val="28"/>
        </w:rPr>
        <w:t xml:space="preserve">此峡又苍老的面容，犹如饱经沧桑 的老人的脸，而其身上两层光滑柔顺的狮毛，又不可怀疑其狮王的身份。此峡为大自然的鬼斧神工所造就，在冥冥之中，与古埃及人工琢成的狮身人面遥相呼应。 走进干回谷，为何右有神鹰左有雄狮镇守峡口呢?镇守干回谷的两兽乃是两神仙的坐骑，久居天庭二神仙多饮了几杯瑶池美酒，昏昏大睡。于是两兽便私入凡间，又为金刀峡美景所吸引，就留居此地，做了恩爱夫妻，过着男耕女织的幸福生活。不料两神仙酒醒后发现坐骑不在身边，便告知玉皇大帝，玉帝下旨召回天庭，两兽不从，玉帝大恕，便派天兵前来捉拿。夫妻二人与天兵大战千余回合，王母为二人的深情所感动，便向玉帝求情，玉帝乃命二人永镇干回谷，保此地平安。</w:t>
      </w:r>
    </w:p>
    <w:p>
      <w:pPr>
        <w:ind w:left="0" w:right="0" w:firstLine="560"/>
        <w:spacing w:before="450" w:after="450" w:line="312" w:lineRule="auto"/>
      </w:pPr>
      <w:r>
        <w:rPr>
          <w:rFonts w:ascii="宋体" w:hAnsi="宋体" w:eastAsia="宋体" w:cs="宋体"/>
          <w:color w:val="000"/>
          <w:sz w:val="28"/>
          <w:szCs w:val="28"/>
        </w:rPr>
        <w:t xml:space="preserve">弥勒佛位于金刀峡下段中部右侧，凭栈观佛，其袒胸露肚，笑容可掬，好象正在重复他的名言：“笑口常开、笑天下一切可笑之人，大肚难容、容天下一切难容之事。”逢阳光直射，则有一道七色彩虹横跨佛身，此谓佛光显现。佛经上讲，若遇佛光，必有好运。</w:t>
      </w:r>
    </w:p>
    <w:p>
      <w:pPr>
        <w:ind w:left="0" w:right="0" w:firstLine="560"/>
        <w:spacing w:before="450" w:after="450" w:line="312" w:lineRule="auto"/>
      </w:pPr>
      <w:r>
        <w:rPr>
          <w:rFonts w:ascii="宋体" w:hAnsi="宋体" w:eastAsia="宋体" w:cs="宋体"/>
          <w:color w:val="000"/>
          <w:sz w:val="28"/>
          <w:szCs w:val="28"/>
        </w:rPr>
        <w:t xml:space="preserve">老君醉酒经过幽深曲折、串珠般的深潭，在下段区中部有一50余米的石龛。壁龛上小下大，上浅下深，龛底可容纳百余人。从龛顶坠落而下的一幅银帘，散珠溅玉，飘洒空际，好似天上的，醉倒了天上的神仙，这才有神仙坐骑私下凡间，享受人间天伦的故事。</w:t>
      </w:r>
    </w:p>
    <w:p>
      <w:pPr>
        <w:ind w:left="0" w:right="0" w:firstLine="560"/>
        <w:spacing w:before="450" w:after="450" w:line="312" w:lineRule="auto"/>
      </w:pPr>
      <w:r>
        <w:rPr>
          <w:rFonts w:ascii="宋体" w:hAnsi="宋体" w:eastAsia="宋体" w:cs="宋体"/>
          <w:color w:val="000"/>
          <w:sz w:val="28"/>
          <w:szCs w:val="28"/>
        </w:rPr>
        <w:t xml:space="preserve">景区内为峡谷地貌，四季凉爽。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