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大学生个人思想总结报告(五篇)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大学生个人思想总结报告篇一您好!今年，我有幸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大学生个人思想总结报告篇一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有幸得到校党支部的信任和推荐，怀着激动、喜悦的心情参加了“首钢矿业公司入党积极分子培训班”的学习，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二、对党的性质、宗旨的认识。</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特色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三、胸怀远大理想，坚定入党的决心，努力学习、工作，用自己的实际行动争取早日加入党组织。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从我向党组织递交入党申请书的那一刻起，我就暗暗的告诫自己：向身边的党员学习，用党员的标准严格要求自己，用实际行动去接受党组织的考验，把自己的全部身心都投入到党的教育事业之中。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大学生个人思想总结报告篇二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大学生个人思想总结报告篇三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大学生个人思想总结报告篇四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大学生个人思想总结报告篇五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在这个学期即将结束的时候，我被选为入党积极分子，这是我人生中的一件大事，是我成长的一个重要标志。</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w:t>
      </w:r>
    </w:p>
    <w:p>
      <w:pPr>
        <w:ind w:left="0" w:right="0" w:firstLine="560"/>
        <w:spacing w:before="450" w:after="450" w:line="312" w:lineRule="auto"/>
      </w:pPr>
      <w:r>
        <w:rPr>
          <w:rFonts w:ascii="宋体" w:hAnsi="宋体" w:eastAsia="宋体" w:cs="宋体"/>
          <w:color w:val="000"/>
          <w:sz w:val="28"/>
          <w:szCs w:val="28"/>
        </w:rPr>
        <w:t xml:space="preserve">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w:t>
      </w:r>
    </w:p>
    <w:p>
      <w:pPr>
        <w:ind w:left="0" w:right="0" w:firstLine="560"/>
        <w:spacing w:before="450" w:after="450" w:line="312" w:lineRule="auto"/>
      </w:pPr>
      <w:r>
        <w:rPr>
          <w:rFonts w:ascii="宋体" w:hAnsi="宋体" w:eastAsia="宋体" w:cs="宋体"/>
          <w:color w:val="000"/>
          <w:sz w:val="28"/>
          <w:szCs w:val="28"/>
        </w:rPr>
        <w:t xml:space="preserve">通过对党史和中国近现代史的对照阅读，我深刻的感受到中国共产党成为中国的执政党，既是一种需要，也是人民的选择。共产党在成立之后，给中国带来了翻天覆地的变化，由中国特色社会主义在我国的时间已经有力的证明了社会主义道路在中国的成功。从鸦片战争开始，中国逐渐沦为半殖民地半封建社会，从此无数仁人志士都在为如何使国家民主、独立和富强而苦苦探索，但是他们都已失败告终。而中国共产党在国家危难的时候，肩负起了这一艰巨任务，并且一直带领中国人民做到现在，并且取得举世瞩目的成就，使中国在国际中占有一席之地。</w:t>
      </w:r>
    </w:p>
    <w:p>
      <w:pPr>
        <w:ind w:left="0" w:right="0" w:firstLine="560"/>
        <w:spacing w:before="450" w:after="450" w:line="312" w:lineRule="auto"/>
      </w:pPr>
      <w:r>
        <w:rPr>
          <w:rFonts w:ascii="宋体" w:hAnsi="宋体" w:eastAsia="宋体" w:cs="宋体"/>
          <w:color w:val="000"/>
          <w:sz w:val="28"/>
          <w:szCs w:val="28"/>
        </w:rPr>
        <w:t xml:space="preserve">马上就是期末，大一第二学期由于活动较多，我的学习成绩没有跟上，希望在最后的时间里努力冲刺争取达到平均成绩，下学期再接再厉，将成绩提高到班级前列，真正做到成为其他人榜样。作为一名入党积极分子，不仅要在学习上成为榜样，在言行方面也要成为榜样，如号召同学积极建设社会主义文明新社会，做一名文明的现代人，做一名有知识的现代人，做一名对祖国建设有用的青年人。这是祖国的发展对我们的要求，也是国际形式的变化对我们的暗示。国际变化着不同的形式在考验哦我们国家的综合实力，而作为祖国的公民而去增强自身能力是一个公民的责任，而作为一名入党积极分子则是自身的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2024-10-04T10:27:13+08:00</dcterms:created>
  <dcterms:modified xsi:type="dcterms:W3CDTF">2024-10-04T10:27:13+08:00</dcterms:modified>
</cp:coreProperties>
</file>

<file path=docProps/custom.xml><?xml version="1.0" encoding="utf-8"?>
<Properties xmlns="http://schemas.openxmlformats.org/officeDocument/2006/custom-properties" xmlns:vt="http://schemas.openxmlformats.org/officeDocument/2006/docPropsVTypes"/>
</file>