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医院爱岗敬业事迹材料：立足本职 不断进步</w:t>
      </w:r>
      <w:bookmarkEnd w:id="1"/>
    </w:p>
    <w:p>
      <w:pPr>
        <w:jc w:val="center"/>
        <w:spacing w:before="0" w:after="450"/>
      </w:pPr>
      <w:r>
        <w:rPr>
          <w:rFonts w:ascii="Arial" w:hAnsi="Arial" w:eastAsia="Arial" w:cs="Arial"/>
          <w:color w:val="999999"/>
          <w:sz w:val="20"/>
          <w:szCs w:val="20"/>
        </w:rPr>
        <w:t xml:space="preserve">来源：网络  作者：夜色微凉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本人一九八九年毕业于xx地区卫生学校医士专业，毕业后从事医学临床工作，二零零五年调入xx县人民医院感染性疾病科，一直参与感染性疾病的诊治、全县传染病和突发性疾病的诊断、预防、控制，承担结核病、艾滋病的治疗和随访管理服务。二零一零年取得临床医...</w:t>
      </w:r>
    </w:p>
    <w:p>
      <w:pPr>
        <w:ind w:left="0" w:right="0" w:firstLine="560"/>
        <w:spacing w:before="450" w:after="450" w:line="312" w:lineRule="auto"/>
      </w:pPr>
      <w:r>
        <w:rPr>
          <w:rFonts w:ascii="宋体" w:hAnsi="宋体" w:eastAsia="宋体" w:cs="宋体"/>
          <w:color w:val="000"/>
          <w:sz w:val="28"/>
          <w:szCs w:val="28"/>
        </w:rPr>
        <w:t xml:space="preserve">本人一九八九年毕业于xx地区卫生学校医士专业，毕业后从事医学临床工作，二零零五年调入xx县人民医院感染性疾病科，一直参与感染性疾病的诊治、全县传染病和突发性疾病的诊断、预防、控制，承担结核病、艾滋病的治疗和随访管理服务。二零一零年取得临床医学大学本科学历，二零一二年获得传染病专业副主任医师职称并同期聘用，目前聘任为xx县人民医院质控科主任、中华医学会xx市肝病学分会常委、中华医学会江西省感染性疾病分会整合医学会委员、中国科学技术协会吴阶平基金会肝胆相照专家库成员，已取得中华医学会继续教育部举办的感染性疾病骨干医师培训合格证。</w:t>
      </w:r>
    </w:p>
    <w:p>
      <w:pPr>
        <w:ind w:left="0" w:right="0" w:firstLine="560"/>
        <w:spacing w:before="450" w:after="450" w:line="312" w:lineRule="auto"/>
      </w:pPr>
      <w:r>
        <w:rPr>
          <w:rFonts w:ascii="宋体" w:hAnsi="宋体" w:eastAsia="宋体" w:cs="宋体"/>
          <w:color w:val="000"/>
          <w:sz w:val="28"/>
          <w:szCs w:val="28"/>
        </w:rPr>
        <w:t xml:space="preserve">进入人民医院以来，能严格要求自己，急患者之所急、忧患者之所忧、想患者之所想，加强医患沟通，提高服务品质，坚守医德底线，始终坚持“医者父母心”的原则，对待患者不分家庭境况、社会地位高低，始终把患者的利益放在第一位。对待每一位患者，做到认认真真检查、详详细细解说、兢兢业业施诊。当遇到患者及家属不理解时，不厌其烦地耐心做好解释工作，时刻为病人着想，为患者精打细算，合理检查，合理用药；关心患者生活，为患者送饭、联系家属、甚至借钱给患者等小事从未间断；患者吴某，系外地流浪汉有精神异常，某三级医院治疗半年，因特殊情况转入我院，短短1周时间，患者病情好转，在语言交流极其困难的情况下，通过关心、帮助和选择与患者的特殊交流方式，帮他找到了父母，找回了回家的路。</w:t>
      </w:r>
    </w:p>
    <w:p>
      <w:pPr>
        <w:ind w:left="0" w:right="0" w:firstLine="560"/>
        <w:spacing w:before="450" w:after="450" w:line="312" w:lineRule="auto"/>
      </w:pPr>
      <w:r>
        <w:rPr>
          <w:rFonts w:ascii="宋体" w:hAnsi="宋体" w:eastAsia="宋体" w:cs="宋体"/>
          <w:color w:val="000"/>
          <w:sz w:val="28"/>
          <w:szCs w:val="28"/>
        </w:rPr>
        <w:t xml:space="preserve">xx县人民医院感染性疾病科是我县唯一收治感染性疾病患者住院，以及承担结核病门诊管理、艾滋病门诊管理的科室，也是我县唯一突发公共卫生事件感染性疾病的指定医疗中心。在上级主管部门的领导下，在各级业务部门的指导、帮助下，在全科医务人员的共同努力下，科室建设在近几年取得了长足发展，感染性疾病科的转型服务能力已经成熟，各种传染病的诊治水平大力提升。作为一名医生，只有通过不断学习，提高医疗服务质量和服务水平，才能赢得患者信任，工作中遇到的疑难问题，定会虚心向别人请教，2024年省胸科医院进修学习后，10多次参加省内各级组织的各种学术活动，通过不断地进修、学习及时吸取国内外的最新治疗技术理念，能学有所用，不断带领全科在结核病的诊断和治疗水平，熟练掌握疑难传染病的诊断治疗，熟练掌握各种相关诊疗操作，运用胸片、CT、MRI、B超等影像技术，肺部影像阅片水平逐渐提高，熟练掌握重症肝炎、肝性脑病、食道静脉曲张破裂出血和肺部咯血及DIC的抢救技术；近十年开展病毒性肝炎的规范化治疗200余例，已极大的稳定了广大乙肝患者病情，恢复了其足够的生活能力和自信心，减少了肝硬化、肝癌的发生率；对肝脏相关的急危重症患者治疗能力稳步增强，每年治疗肝性脑病、肝功能衰竭病例20余例，提高了大部分患者的生存能力和生活质量；带领年轻医生对肝肾综合征、呼吸衰竭、感染性休克的判断和治疗水平位于医院前列。肺结核、耐药结核以及艾滋病治疗随访水平达同级医院先进水平，结核病、艾滋病的随访管理能力符合各级业务部门的管理要求并能满足区域内患者的需求；成功救治结核性脑膜炎，重症肺外结核并严重并发症患者多例，钟女士因“结核性脑膜炎”在广东某大医院劝家属放弃治疗，家属无奈把昏迷多天的患者送回本地，在近两个月的精心治疗后患者奇迹般恢复了，生活完全治理；任某因腹水在多家医院诊断肝硬化而治疗效果差，入本科后在没有肝穿结果的情况下，经认真检查分析讨论考虑肝结核，经与家属充分沟通后给予联合治疗后完全康复。在紧张的临床工作中、一边学习，一边总结临床经验，撰写发表学术论文4篇，参与市级医学课题1项。</w:t>
      </w:r>
    </w:p>
    <w:p>
      <w:pPr>
        <w:ind w:left="0" w:right="0" w:firstLine="560"/>
        <w:spacing w:before="450" w:after="450" w:line="312" w:lineRule="auto"/>
      </w:pPr>
      <w:r>
        <w:rPr>
          <w:rFonts w:ascii="宋体" w:hAnsi="宋体" w:eastAsia="宋体" w:cs="宋体"/>
          <w:color w:val="000"/>
          <w:sz w:val="28"/>
          <w:szCs w:val="28"/>
        </w:rPr>
        <w:t xml:space="preserve">2024年起进入医务科做干事，能服从领导，合理安排，协助做好兼职工作，任质控办（科）主任以来，根据质量管理规定要求，采用全面培训，个别交流等多种方式，扎实推进医疗质量管理、医疗文书书写工作，全院病历质量稳步提高，得到主管部门，医院领导和全院职工的肯定和好评；积极参与医院公共突发事件的处理，在“08雪灾”和多次群体中毒事件，在参与处理医闹事件中表现出医院中层管理者的能力和副主任医师的专业水准。第三周期等级医院评审工作过程中，能不畏艰辛，委以重任，担任评审办主任职务，经常加班加点，按评审要求布置，管理创评工作，为现场评价的顺利通过作出了应有的努力，也得到了各级领导和评审专家的好评。多年来，能圆满完成管理和业务中的各项任务，任劳任怨，从无怨言。曾获得“全国抗洪救灾”先进个人称号，质控科单独成科后连续4年评为医院“先进科室”为医院先例，多次获得全县卫生系统、卫生计生系统“优秀共产党员”称号，2024年获医院“十佳义务人员”.2024年获医院优秀志愿者，县“最美医生”等光荣称号。</w:t>
      </w:r>
    </w:p>
    <w:p>
      <w:pPr>
        <w:ind w:left="0" w:right="0" w:firstLine="560"/>
        <w:spacing w:before="450" w:after="450" w:line="312" w:lineRule="auto"/>
      </w:pPr>
      <w:r>
        <w:rPr>
          <w:rFonts w:ascii="宋体" w:hAnsi="宋体" w:eastAsia="宋体" w:cs="宋体"/>
          <w:color w:val="000"/>
          <w:sz w:val="28"/>
          <w:szCs w:val="28"/>
        </w:rPr>
        <w:t xml:space="preserve">作为感染性疾病骨干医师，xx县唯一传染病专业副主任医师，接下来，将继续以习近平中国特色社会主义思想为引领，立足本职，加强自我学习，提高素质素养，积极参加各种专业培训，努力提高自己的专业业务能力和服务水平，带领科室人员和医院相关人员，在甄别发热疾病，预防突发疾病暴发感染和全院抗菌药物合理应用领域开创符合医改要求和感染性疾病科转型发展全新学科，同时带领科室不断培训各种传染病新的诊疗指南和技术规范，提高传染病的诊治能力，壮大感染性专业队伍，在培养年轻医生专业能力水平的基础上，逐步改善基础设施，不断引进技术，开展肝脏病理诊断、肺部和消化道技术止血等介入技术、人工肝技术等等，力求建设成同等医院水平相当或领先的规范化感染性疾病科，为xx县人民群众的健康保障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2024-11-05T04:42:54+08:00</dcterms:created>
  <dcterms:modified xsi:type="dcterms:W3CDTF">2024-11-05T04:42:54+08:00</dcterms:modified>
</cp:coreProperties>
</file>

<file path=docProps/custom.xml><?xml version="1.0" encoding="utf-8"?>
<Properties xmlns="http://schemas.openxmlformats.org/officeDocument/2006/custom-properties" xmlns:vt="http://schemas.openxmlformats.org/officeDocument/2006/docPropsVTypes"/>
</file>