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司法局机关党委工作总结</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市司法局机关党委在市直机关党工委和局党委的坚强领导下，始终坚持以邓小平理论和“xxxx”重要思想为指导，全面贯彻落实科学发展观，认真组织学习党的xx届四中、五中全会及市委三届七次、八次全委会精神，紧紧围绕司法行政中心工作，以党的...</w:t>
      </w:r>
    </w:p>
    <w:p>
      <w:pPr>
        <w:ind w:left="0" w:right="0" w:firstLine="560"/>
        <w:spacing w:before="450" w:after="450" w:line="312" w:lineRule="auto"/>
      </w:pPr>
      <w:r>
        <w:rPr>
          <w:rFonts w:ascii="宋体" w:hAnsi="宋体" w:eastAsia="宋体" w:cs="宋体"/>
          <w:color w:val="000"/>
          <w:sz w:val="28"/>
          <w:szCs w:val="28"/>
        </w:rPr>
        <w:t xml:space="preserve">2024年，市司法局机关党委在市直机关党工委和局党委的坚强领导下，始终坚持以邓小平理论和“xxxx”重要思想为指导，全面贯彻落实科学发展观，认真组织学习党的xx届四中、五中全会及市委三届七次、八次全委会精神，紧紧围绕司法行政中心工作，以党的执政能力建设和先进性建设为重点，以党建目标管理为抓手，扎实推进党的路线、方针、政策落实，不断创新思路，克难奋进，积极搞好创先争优活动，充分发挥党组织的政治核心作用、党支部的战斗堡垒作用和共产党员的先锋模范作用，为全面完成司法行政工作年度目标任务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一）领导重视，组织健全。一是把党建工作纳入重要议事日程。年初，局党委先后召开2次专题会议，对党建工作进行研究部署，明确全年党建工作的目标任务，科学设定目标体系，层层分解，细化量化，责任到人，严格考核，逐项兑现。二是创新党建工作责任制。建立了局党委书记、局长林育均总体抓、分管党建工作副书记、副局长张晓涛牵头抓、分管机关党委局领导陈秋明具体抓、局机关党委直接抓、党支部书记各自抓的“五抓”党建工作责任制，上下同心、齐抓共管的“五抓”党建工作责任制，给我局机关党建工作注入了更多更新的活力。三是配足配强局机关党委队伍。今年6月，原局机关党委专职副书记因工作需要调离，为了确保工作的正常运行，局党委及时任命了新的局机关党委专职副书记，增设了一名副书记，同时新调了3名工作人员，充实了队伍的力量。四是认真搞好党支部换届选举。严格按照程序，组织法律援助处法律援助基金会联合党支部等2个党支部进行了换届选举。五是进一步壮大组织。新成立了重庆法制报社党总支；两名预备党员按期转正；发展了一名预备党员；发展了两名入党积极分子。</w:t>
      </w:r>
    </w:p>
    <w:p>
      <w:pPr>
        <w:ind w:left="0" w:right="0" w:firstLine="560"/>
        <w:spacing w:before="450" w:after="450" w:line="312" w:lineRule="auto"/>
      </w:pPr>
      <w:r>
        <w:rPr>
          <w:rFonts w:ascii="宋体" w:hAnsi="宋体" w:eastAsia="宋体" w:cs="宋体"/>
          <w:color w:val="000"/>
          <w:sz w:val="28"/>
          <w:szCs w:val="28"/>
        </w:rPr>
        <w:t xml:space="preserve">（二）创建学习型党组织，增强队伍履职能力。一是启动迅速。 3月16日，局机关召开司法行政系统创建学习型党组织动员部署大会，率先在全市启动开展创建学习型党组织的活动，局党委书记、局长林育均在动员会上告诫机关党员干部，“业余时间不要‘迎来送往’、‘推杯换盏’，要把更多的业余时间放在读书学习上，争做‘读好书、背精华、写文章、重实干’的表率”。二是健全机制。成立了创建活动领导小组和创建活动办公室；建立了局领导分片联系制度；制定了《关于在司法行政系统大力推进学习型党组织建设的指导意见》，就创建学习型党组织活动的总体要求、基本目标、基本原则、学习内容、学习方法、学习途径等作出了明确的规定。三是认真创建。目前，市司法局、市监狱局、市劳教局三局机关及直属单位的党支部、党员参与创建面均达到100%。认真组织机关党员干部特别是党员领导干部深入学习了党的基本理论、社会主义核心价值体系及司法行政工作所必需的各方面知识等内容；坚持每月一次的局党委中心组学习制度；认真落实“三会一课”制度，组织开好组织生活会和民主生活会，13名局领导率先垂范，先后给机关党员干部讲了一堂精彩的党课；学习做到了“四个有”，有学习计划、有学习资料、有学习记录、有学习心得。采取请进来、走出去的办法，邀请专家学者举办专题讲座6次。组织机关党员干部到红色革命圣地、廉政教育基地等地接受传统教育和警示教育，教育其用“三盆水”自省、“三个我”自励、“三把尺”自量。以“中国特色社会主义在重庆的实践”为主题，组织机关党员干部结合司法行政工作实际开展理论研究，撰写有较高水平的调研论文20余篇。5月至10月，与市委《当代党员》杂志社联合开展了“司法行政杯──建设学习型党组织好新闻大赛”活动。同时，还组织党员领导干部参加市委党校等单位举办的干部调训学习。通过创建学习型党组织活动，有效解决了队伍思想观念、作风建设、改革发展、服务群众等方面存在的认识问题，提升了队伍的执政理念和能力水平，增强了理论指导实践的能力，提高了工作质量和效率。</w:t>
      </w:r>
    </w:p>
    <w:p>
      <w:pPr>
        <w:ind w:left="0" w:right="0" w:firstLine="560"/>
        <w:spacing w:before="450" w:after="450" w:line="312" w:lineRule="auto"/>
      </w:pPr>
      <w:r>
        <w:rPr>
          <w:rFonts w:ascii="宋体" w:hAnsi="宋体" w:eastAsia="宋体" w:cs="宋体"/>
          <w:color w:val="000"/>
          <w:sz w:val="28"/>
          <w:szCs w:val="28"/>
        </w:rPr>
        <w:t xml:space="preserve">（三）深入开展“三进三同”，全面提升党性修养。一是领导重视，以身作则，明确活动主题。局党委高度重视“三进三同”活动的开展，将其列为了年度专项目标工作任务。及时调整充实“三进三同”活动领导小组成员，进一步健全局长亲自抓、分管局领导具体抓、局机关党委直接抓的工作格局。局党委书记、局长林育均明确指示，“2024年的‘三进三同’活动要在2024年基础上，进一步创新形式、丰富内容，扎扎实实为老百姓干几件看得见摸得着的实事”。有关局领导先后6次率市司法局、市监狱局、市劳教局三局机关各处室及直属单位的干部深入武隆县桐梓镇及繁荣村、香树村进行实地调研。结合司法行政工作实际，明确提出了“提升党性修养、密切干群关系、帮扶群众脱贫致富”的活动主题。二是制定方案，认真组织，确保有序开展。局党委制定了《2024年“三项活动”实施意见暨“三进三同”活动方案》，局机关党委在此基础上制定了具体的实施办法，同时建立了详细的机关干部活动台账。截至12月，先后组织了七批次的“三进三同”活动，涉及市司法局、市监狱局、市劳教局三局机关所有处室及直属单位，参加人员达到290人次，既有厅级、处级领导，也有普通干部，真正实现了活动的“全覆盖”和“高质量”。三是创新形式，丰富内容，突出“五个结合”。第一，突出“三进三同”与“创先争优”活动的结合，历练了干部作风。把创先争优“一讲二评三公示”活动的要求融入到“三进三同”活动的全过程，每批次都成立了临时党支部和生产班组，选举产生支委和班组长，推行点名制度，每天讲评纪律执行及任务完成情况，严格纪律、强化管理；创建《“三进三同”活动学习园地》，以订立《决心书》并上墙、张贴活动掠影及群众感言等方式，增强同志们克服困难、勇于挑战自我的信心和决心，形成比学赶帮超的良好氛围。第二，突出“三进三同”与两翼农户万元增收工程的结合，促进了当地生产发展。决定把发展金银花产业作为帮扶繁荣村、香树村群众实施万元增收工程的支柱产业，充分利用两村村道侧翼的荒山、低产田、乱石滩、荆棘丛，用3年时间将其打造成一个面积为XX余亩的金银花种植基地，进行规模化、集约化生产和经营，局党委书记、局长林育均，局党委副书记、副局长张晓涛，局党委委员、副巡视员陈秋明等局领导，更是以身作则，多次率队到繁荣村、香树村，深入垦荒第一线，和当地群众及同志们同吃同住同劳动，有力地推进了“三进三同”活动的深入开展。截至12月，全年共开垦金银花种植基地1100亩，栽种金银花1XX0余株，圆满完成了第一阶段的帮扶任务，也为下一步的帮扶工作奠定了坚实的基础。按目前的市场价格测算，这1XX0余株金银花一年内就可为村民带来近350万元的纯利润。同时，通过“三进三同”活动大力扶持养猪业。年初，市局筹措资金8万余元，购买了500头小猪仔，分发给该村484户群众饲养，每家一至两头。等到生猪出栏时，市局再按照市场价来收购，既解决了群众无钱购买小猪仔的困难，又很好的解决了销售渠道。目前，市局已兑现年初作出的承诺，组织人员收购完所有的500头猪，还同时动员机关干部按照市场价格购买当地土鸡等农副产品，一共支付价款70余万元，仅养殖业扶持一项，就平均为每户群众增加了近1500元的纯收入。第三，突出“三进三同”与访贫问苦的结合，帮助“穷亲戚”解决实际困难。每批次三进三同”活动，均专门安排一天时间走访慰问“穷亲戚”。截至12月，先后组织机关党员干部徒步走访慰问164名“穷亲戚”，把凝聚全体司法行政干部职工深情厚谊的17万元慰问金及价值15万元的食用油、大米、粽子、月饼等物品送到他们手中，并与他们座谈讨论，交心谈心，了解其家庭困难，帮助理清致富思路，鼓励其战胜困难，争取早日脱贫致富。第四，突出“三进三同”与调研基层司法行政工作的结合，深入了解司法行政工作在农村开展的情况。每批次“三进三同”活动，机关党员干部都分成三个组，分别围绕“农民生产生活及社情民意情况、司法行政基层基础工作在农村开展情况、农村法律服务需求情况”等课题，进行深入细致的调查研究。利用劳动空余时间，走村串户，到农户家和农家大院，和群众一起拉家常，感受群众冷暖，了解群众疾苦，倾听群众心声，询问群众诉求，了解生产生活和司法行政工作相关情况。还组织参观桐梓司法所，了解司法所开展法制宣传、人民调解、法律援助、社区矫正等基层司法行政工作情况。在此基础上，积极撰写调研报告，截至目前，通过“三进三同”活动，同志们共撰写调研论文20余篇，个人心得体会近百篇，进一步加深了对基层司法行政工作的了解，进一步增强了做好司法行政工作的责任感和使命感。第五，突出“三进三同”与送文化下乡活动的结合，进一步密切党群干群的感情。先后为群众放映《大国的崛起》、《开国大典》等红色金典电影53场次；举办“唱红歌、读经典、讲故事、传箴言”文艺晚会6场次；深入场镇、社区、学校开展法律咨询活动23场次，举办法制专题讲座2场次，免费发放或赠送书籍近XX册。同时，还邀请重庆市药物研究所等科研单位的技术员，对农民进行科普教育，宣讲科学发展的道理。通过这些活动，群众的观念进一步更新，思想进一步转变，认识进一步提高，同时也进一步融洽了党群干群关系，加深了感情，增进了友谊。</w:t>
      </w:r>
    </w:p>
    <w:p>
      <w:pPr>
        <w:ind w:left="0" w:right="0" w:firstLine="560"/>
        <w:spacing w:before="450" w:after="450" w:line="312" w:lineRule="auto"/>
      </w:pPr>
      <w:r>
        <w:rPr>
          <w:rFonts w:ascii="宋体" w:hAnsi="宋体" w:eastAsia="宋体" w:cs="宋体"/>
          <w:color w:val="000"/>
          <w:sz w:val="28"/>
          <w:szCs w:val="28"/>
        </w:rPr>
        <w:t xml:space="preserve">（四）扎实抓好“唱读讲传”，提振队伍精气神。按照“内容具体化、形式生动化、主体群众化、机制常态化的‘四化’”要求，进一步创新“唱读讲传”活动的内容和方式，组织“红歌传唱会”13场；“经典诵读会”14场；“故事演讲会”4场；“箴言速递会”3场。在市委宣传部、市直机关党工委主办的“市直机关传箴言展演”活动中，局机关选送的箴言展演节目，受到了与会领导和观众的一致好评；在市司法局、市监狱局、市劳教局三局机关举办的“‘学习、成长、人生’读书演讲比赛”中，经层层选拔最终进入决赛的11名选手，立足学习、成长、人生和理想、信念、追求，通过声情并茂的语言，将学习对成就自我、升华心灵、提高素质、促进工作的感悟诠释得淋漓尽致，引起了广泛的共鸣。总之，通过“唱读讲传”活动，真正实现了“唱红歌长精神、读经典强素质、讲故事树榜样、传箴言净心灵”的活动宗旨，有效地提振了队伍的精气神。</w:t>
      </w:r>
    </w:p>
    <w:p>
      <w:pPr>
        <w:ind w:left="0" w:right="0" w:firstLine="560"/>
        <w:spacing w:before="450" w:after="450" w:line="312" w:lineRule="auto"/>
      </w:pPr>
      <w:r>
        <w:rPr>
          <w:rFonts w:ascii="宋体" w:hAnsi="宋体" w:eastAsia="宋体" w:cs="宋体"/>
          <w:color w:val="000"/>
          <w:sz w:val="28"/>
          <w:szCs w:val="28"/>
        </w:rPr>
        <w:t xml:space="preserve">（五）建立健全党建工作财物保障机制，积极推进机关党建信息化建设。今年，局机关党委承担的工作任务较重，牵头组织或协助组织的活动较多。为了确保工作的正常运转和活动的顺利开展，局机关建立健全了党建工作财物保障机制，在严格执行财经制度的前提下，为机关党委报销票据、领借现金提供便利，及时足量地保证了其经费和物品需求。同时，积极推进机关党建信息化建设，充分利用《重庆司法行政网》内、外两个网络，及时发布、更新党务文件和相关资讯；5月，组织市司法局、市监狱局、市劳教局三局机关及直属单位各党支部的信息管理员，进行了12371党建信息平台的操作培训，要求各党支部及时录入党员的基本信息，目前，党内信息库已初步建立，党务工作档案资料进一步健全、规范。</w:t>
      </w:r>
    </w:p>
    <w:p>
      <w:pPr>
        <w:ind w:left="0" w:right="0" w:firstLine="560"/>
        <w:spacing w:before="450" w:after="450" w:line="312" w:lineRule="auto"/>
      </w:pPr>
      <w:r>
        <w:rPr>
          <w:rFonts w:ascii="宋体" w:hAnsi="宋体" w:eastAsia="宋体" w:cs="宋体"/>
          <w:color w:val="000"/>
          <w:sz w:val="28"/>
          <w:szCs w:val="28"/>
        </w:rPr>
        <w:t xml:space="preserve">二、抓创先争优“一讲二评三公示”活动，全面推进司法行政各项工作</w:t>
      </w:r>
    </w:p>
    <w:p>
      <w:pPr>
        <w:ind w:left="0" w:right="0" w:firstLine="560"/>
        <w:spacing w:before="450" w:after="450" w:line="312" w:lineRule="auto"/>
      </w:pPr>
      <w:r>
        <w:rPr>
          <w:rFonts w:ascii="宋体" w:hAnsi="宋体" w:eastAsia="宋体" w:cs="宋体"/>
          <w:color w:val="000"/>
          <w:sz w:val="28"/>
          <w:szCs w:val="28"/>
        </w:rPr>
        <w:t xml:space="preserve">（一）建立健全创先争优活动组织机制。一是强化领导，周密部署，迅速行动。成立了“创先争优”活动领导小组和“创先争优”活动办公室，局党委书记、局长林育均亲任活动领导小组组长，局党委委员、政治部主任贺自力任活动办公室主任。局党委制定了《关于在全市司法行政系统党的基层组织和党员中深入开展创先争优活动的实施方案》，明确提出创先争优活动要以深入学习实践科学发展观为根本要求，以开展学习型党组织创建活动、“执政为民、服务发展”专项活动、公正廉洁执法集中教育整顿活动、联系群众“三项活动”和“三项治理”工作为活动载体，要把理想信念和反腐倡廉两项教育贯穿始终，着力引导和促使全市司法行政系统基层党组织和广大党员要在五个方面开展创先争优，即在服务大局、推动科学发展上创先争优，在务实创新、创造工作业绩上创先争优，在坚持学习、提高能力素质上创先争优，在改进作风、切实为民服务上创先争优，在从严要求、提升社会形象上创先争优。8月，局党委再动员、再部署、再行动，下发了《关于进一步推进创先争优活动有关工作的通知》，就活动内容、组织领导、公开承诺、活动载体、典型宣传等事项作了进一步的明确，掀起了市司法局、市监狱局、市劳教局三局机关及直属单位开展创先争优活动的高潮。二是结合实际，设计主题，创新载体。紧密结合司法行政工作实际，分类提出了具有自身鲜明特点的创争主题和活动载体，明确将“改进工作作风、服务人民群众”、“依法诚信执业、恪守职业准则”作为局机关及直属单位党组织的创争主题，并很好的把创争活动与开展“讲党性、重品行、作表率”活动，实施党建工作“三增强三提高”（增强公仆意识、法制意识、责任意识，提高执政能力、服务水平、群众满意度）行动，机关作风教育整顿活动，密切联系群众“三项活动”，争创“五好支部”、“党员先锋岗”、“党员示范窗口”活动，机关干部“四个坚决禁止”和“三项规定”要求有机地结合了起来。三是奋勇创先，奋力争优，积极作为。通过局领导、党支部书记、党员干部讲党课，召开组织生活会，青年同志座谈会，青年读书活动、业务交流会，事迹报告会，主题演讲比赛等形式多样的主题活动，对机关党员干部进行了党性教育；组织开展“三进三同”、“结穷亲”、“大下访”等活动，历练了机关党员干部的作风，增进了与人民群众的感情；“七·一”纪念建党89周年之际，局机关党委评选表彰了一批具有先进性和典型性的先进党支部、优秀共产党员和优秀党务工作者，更好地激励了机关党员干部工作的积极性和主动性，形成了“比学赶帮超”的良好氛围，尤其是通过组织学习已故铁山坪街道司法所所长刘玉美同志的先进事迹，将市司法局、市监狱局、市劳教局三局机关及直属单位的创先争优活动掀到一个新的高度。</w:t>
      </w:r>
    </w:p>
    <w:p>
      <w:pPr>
        <w:ind w:left="0" w:right="0" w:firstLine="560"/>
        <w:spacing w:before="450" w:after="450" w:line="312" w:lineRule="auto"/>
      </w:pPr>
      <w:r>
        <w:rPr>
          <w:rFonts w:ascii="宋体" w:hAnsi="宋体" w:eastAsia="宋体" w:cs="宋体"/>
          <w:color w:val="000"/>
          <w:sz w:val="28"/>
          <w:szCs w:val="28"/>
        </w:rPr>
        <w:t xml:space="preserve">（二）全面深入开展“一讲二评三公示”。一是明确活动宗旨，确保活动有的放矢。通过组织召开党支部书记会、督查处务会、公示先进党支部及优秀党员、制作展示台、悬挂标语等形式，加强开展“一讲二评三公示”活动宗旨的宣传教育，确保活动有的放矢。二是狠抓活动规范，确保活动有章可循。第一，强化组织领导，建立健全“书记抓、抓书记”的责任体系。第二，规范文书格式。制作《部门职能职责书》、《个人岗位责任书》、《党员参加创先争优活动公开承诺表》、《党支部开展创先争优活动公开承诺表》范本，要求市司法局、市监狱局、市劳教局三局机关各处室及直属单位必须按照范本所适用的格式、字体、字号进行规范填写。第三，规范处务会（周评会）、月评会、党支部书记会。首先规范会议召开时间。处务会（周评会）定于每周一上午9时召开；每月召开一次月评会，两月召开一次党支部书记会。其次规范会议程序。处务会（周评会）必须严格按照个人汇报上周工作情况、处室或直属单位负责人点评、处室或直属单位负责人安排本周工作的流程进行；同时，对月评会、党支部书记会的流程作出了明确规定。然后规范会议记录格式。要求记录人员必须严格按照《处务会（周评会）、月评会会议流程及记录格式》要求的“三段式”作好处务会（周评会）、月评会记录。三是加强活动督查，确保活动监督到位。局党委副书记、副局长张晓涛，局党委委员、政治部主任贺自力，局党委委员、副巡视员陈秋明等局领导，先后主持召开市司法局、市监狱局、市劳教局三局机关“一讲二评三公示”专题会议12次，带领局机关党委的同志对处务会及《个人工作日志》记录进行督查17次；晓涛副局长还亲自拟定了处务会（周评会）、月评会的具体流程及会议记录格式，多次就不规范的《处务会会议记录》进行详细的批注并作出指示。同时，局机关党委还加强了日常的督查。每周一对各个处室及直属单位是否按时开会、开会是否符合规定流程、会议记录是否符合规定格式、《个人工作日志》领导是否签字、是否及时送交会议记录、是否公示每月评出的优秀党员等事项进行认真督查并及时通报；对存在的问题通知相关处室立即进行整改。四是创新活动载体，确保工作整体推进。把“一讲二评三公示”寓于机关党建、“三进三同”、唱读讲传”、“结穷亲、送温暖”等活动中。“四个确保”的施行，有力地推进了“一讲二评三公示”的深入开展；实现了“到人头、全覆盖、有实效”，“设岗定责到人、细化岗位承诺、做好记实登记、认真开展点评、定期进行公示”五个重点环节工作目前也已全部落实到位，机关党员干部也由被动参与、被动记录、被动讲评、被动工作逐步向主动参与、主动记录、主动讲评、主动工作转变，活动取得了明显的阶段性成效。目前，局机关“一讲二评三公示”活动已转入创评阶段，局党委拟于近期在市司法局、市监狱局、市劳教局三局机关及直属单位党支部范围内评选表彰一批“创先争优”先进党支部、优秀共产党员和优秀党支部书记，通过弘扬先进、树立典型，党内带党外，先进带后进，将局机关的创先争优“一讲二评三公示”活动推向新的高潮。</w:t>
      </w:r>
    </w:p>
    <w:p>
      <w:pPr>
        <w:ind w:left="0" w:right="0" w:firstLine="560"/>
        <w:spacing w:before="450" w:after="450" w:line="312" w:lineRule="auto"/>
      </w:pPr>
      <w:r>
        <w:rPr>
          <w:rFonts w:ascii="宋体" w:hAnsi="宋体" w:eastAsia="宋体" w:cs="宋体"/>
          <w:color w:val="000"/>
          <w:sz w:val="28"/>
          <w:szCs w:val="28"/>
        </w:rPr>
        <w:t xml:space="preserve">（三）扎实推进成效明显。局机关始终把创先争优活动同扎扎实实做好当前各项工作结合起来，取得明显成效。基层处认真组织开展人民调解主题实践活动，开展矛盾纠纷大排查31540次，及时调解民间纠纷399674件，调解成功率达98.13%；法律援助处认真组织办理法律援助案件35274件，比2024年增长13%，为受援群众避免或挽回经济损失近3.5亿元，案件质量合格率、受援群众满意率分别达到98%、95%以上，持续实现了“应援尽援”和“应援优援”；律公处认真组织律师参与处理涉法信访案件1090件，依法代理群体性、敏感性和涉黑案件达600余人次；市司法局、市监狱局、市劳教局三局机关全年走访、下访群众350人次，接待来信来访260余人次，化解率率为100%，在涉诉信访案件评查工作中，没有发现一起违法过错和瑕疵案件；司法考试通过率达39.45%，居全国之首；社区矫正工作开创了“18123”工作模式，受到了司法部的高度肯定；公证行业积极将业务范围拓展到了城市拆迁和市容“五乱”整治工作；稳步推进了司法鉴定机构的能力测评和认可试点工作。机关其它处室工作也取得了实质的成效。</w:t>
      </w:r>
    </w:p>
    <w:p>
      <w:pPr>
        <w:ind w:left="0" w:right="0" w:firstLine="560"/>
        <w:spacing w:before="450" w:after="450" w:line="312" w:lineRule="auto"/>
      </w:pPr>
      <w:r>
        <w:rPr>
          <w:rFonts w:ascii="宋体" w:hAnsi="宋体" w:eastAsia="宋体" w:cs="宋体"/>
          <w:color w:val="000"/>
          <w:sz w:val="28"/>
          <w:szCs w:val="28"/>
        </w:rPr>
        <w:t xml:space="preserve">三、抓组织建设，机关党组织作用发挥明显</w:t>
      </w:r>
    </w:p>
    <w:p>
      <w:pPr>
        <w:ind w:left="0" w:right="0" w:firstLine="560"/>
        <w:spacing w:before="450" w:after="450" w:line="312" w:lineRule="auto"/>
      </w:pPr>
      <w:r>
        <w:rPr>
          <w:rFonts w:ascii="宋体" w:hAnsi="宋体" w:eastAsia="宋体" w:cs="宋体"/>
          <w:color w:val="000"/>
          <w:sz w:val="28"/>
          <w:szCs w:val="28"/>
        </w:rPr>
        <w:t xml:space="preserve">（一）按时圆满完成市直机关党工委交办的工作。一是全年共安排21位党支部书记、21位党务干部和3位非领导职务干部参加市委党校等单位举办的学习，完成了干部调训任务。二是组织订阅《人民日报》、《重庆日报》、《党员文摘》、《当代党员》、《党课参考》，完成了党报党刊征订任务。三是按时按质填报各类工作报表，完成了党内统计工作。四是按照工资基数和党费交纳标准，重新核定每名党员的党费数额，按时足额交纳了党费。同时，还积极组织人员参加工委组织的学习、培训、报告会等活动。</w:t>
      </w:r>
    </w:p>
    <w:p>
      <w:pPr>
        <w:ind w:left="0" w:right="0" w:firstLine="560"/>
        <w:spacing w:before="450" w:after="450" w:line="312" w:lineRule="auto"/>
      </w:pPr>
      <w:r>
        <w:rPr>
          <w:rFonts w:ascii="宋体" w:hAnsi="宋体" w:eastAsia="宋体" w:cs="宋体"/>
          <w:color w:val="000"/>
          <w:sz w:val="28"/>
          <w:szCs w:val="28"/>
        </w:rPr>
        <w:t xml:space="preserve">（二）党组织工作进一步制度化、规范化。一是机关党委分工明确，责任落实，党委书记认真履行职责，认真主持每月召开的党支部书记会议及每季度召开的机关党委委员会议。二是按照民主集中制原则，逐步建立健全了各项制度，进一步完善了有错无为管理办法，使党建工作进一步规范化、制度化，重大决策征求大家民主意见，推行党务公开，增强党组织工作的透明度，充分保障广大党员的知情权、参与权、监督权，使党员更好地了解和参与单位党内事务，形成生动民主活泼的党内政治生活。三是组织生活有计划、有考勤，内容丰富、形式创新，加强了对各党支部指导，抓好党员队伍的教育、管理、监督和服务工作，严格按照组织原则和程序做好了党员发展工作。四是认真落实调查研究制度，局机关党委经常深入基层，开展调查研究，了解党员的工作、学习状况，探索解决党建工作问题的途径和办法；注重把党员干部的思想政治工作同精神文明建设融为一体，与司法行政业务工作紧密结合，从小事抓起，从日常工作做起，把发挥党员作用落实到每项日常工作中，积极引导局机关党员干部积极克服工学矛盾，坚持以一个党员的标准严格要求自己，扎实开展工作。五是机关党委积极参与了机关行政领导干部的考核和民主评议工作，对机关行政干部的任免、调动和奖惩提出了建设性的意见和建议。机关党委书记、专职副书记还参与了局机关党的建设、文明单位创建、干部人事工作和其它重要业务工作会议。同时，还进一步规范了各种行政及业务档案。</w:t>
      </w:r>
    </w:p>
    <w:p>
      <w:pPr>
        <w:ind w:left="0" w:right="0" w:firstLine="560"/>
        <w:spacing w:before="450" w:after="450" w:line="312" w:lineRule="auto"/>
      </w:pPr>
      <w:r>
        <w:rPr>
          <w:rFonts w:ascii="宋体" w:hAnsi="宋体" w:eastAsia="宋体" w:cs="宋体"/>
          <w:color w:val="000"/>
          <w:sz w:val="28"/>
          <w:szCs w:val="28"/>
        </w:rPr>
        <w:t xml:space="preserve">（三）加强对机关工青妇组织的领导。今年，局机关党委继续强化对机关工青妇组织的领导，积极支持其按各自章程开展工作。一是工会积极响应“健康重庆”建设，先后组织开展了“公仆杯”职工运动会等活动，既锻炼了身体，又丰富了文化生活，增强了队伍的凝聚力。组织开展了困难职工的慰问活动，把党的温暖和关怀送到了每一位困难职工。二是团委严格按照章程，积极发展了新团员，还积极做好了“青少年维权岗”的推荐申报等工作。三是妇委会认真组织开展了三八妇女节大型法律咨询、“巾帼文明岗”创建等活动，调动了机关全体女同志的积极性，充分发挥了她们的智慧和才干，促进了司法行政工作的发展。</w:t>
      </w:r>
    </w:p>
    <w:p>
      <w:pPr>
        <w:ind w:left="0" w:right="0" w:firstLine="560"/>
        <w:spacing w:before="450" w:after="450" w:line="312" w:lineRule="auto"/>
      </w:pPr>
      <w:r>
        <w:rPr>
          <w:rFonts w:ascii="宋体" w:hAnsi="宋体" w:eastAsia="宋体" w:cs="宋体"/>
          <w:color w:val="000"/>
          <w:sz w:val="28"/>
          <w:szCs w:val="28"/>
        </w:rPr>
        <w:t xml:space="preserve">四、抓党风廉政建设，进一步提高队伍拒腐防变清廉从政的能力</w:t>
      </w:r>
    </w:p>
    <w:p>
      <w:pPr>
        <w:ind w:left="0" w:right="0" w:firstLine="560"/>
        <w:spacing w:before="450" w:after="450" w:line="312" w:lineRule="auto"/>
      </w:pPr>
      <w:r>
        <w:rPr>
          <w:rFonts w:ascii="宋体" w:hAnsi="宋体" w:eastAsia="宋体" w:cs="宋体"/>
          <w:color w:val="000"/>
          <w:sz w:val="28"/>
          <w:szCs w:val="28"/>
        </w:rPr>
        <w:t xml:space="preserve">始终坚持“标本兼治，治标先治本”的原则，认真抓好党员干部的党性、党风、党纪教育，建立健全党员干部学习教育机制，强化民主监督，抓好党风廉政建设，进一步提高队伍拒腐防变清廉执政的能力。一是以教育为前提，始终把学习党章、遵守党章、贯彻党章、维护党章作为一项重大任务抓紧抓好。领导机构健全，责任制落实。经常开展党纪政纪和法纪教育，严格执行廉政准则和“四大纪律、八项要求”，深入开展廉政文化进机关、红色文化进监所活动，结合党务政务公开要求，做到党务政务公开和财务的透明化，机关效能建设有成效，工作作风得到改善，工作效率有了提高，受到了群众的好评。二是以制度建设为基础，不断完善标本兼治、综合治理、惩防并举、注重预防的工作机制，落实《关于党政机关厉行节约制止奢侈浪费行为的若干规定》等规定。积极发挥党员示范岗先锋模范作用，以良好的工作状态和服务质量完成上级交办的各项工作任务。三是健全完善权力制约机制，进一步加强对机关和领导干部在重点环节和重点部位的监督，规范从业行为。四是认真对待信访举报，及时做好案件查处工作。</w:t>
      </w:r>
    </w:p>
    <w:p>
      <w:pPr>
        <w:ind w:left="0" w:right="0" w:firstLine="560"/>
        <w:spacing w:before="450" w:after="450" w:line="312" w:lineRule="auto"/>
      </w:pPr>
      <w:r>
        <w:rPr>
          <w:rFonts w:ascii="宋体" w:hAnsi="宋体" w:eastAsia="宋体" w:cs="宋体"/>
          <w:color w:val="000"/>
          <w:sz w:val="28"/>
          <w:szCs w:val="28"/>
        </w:rPr>
        <w:t xml:space="preserve">五、抓“三创建”及群团活动，切实增强队伍凝聚力和创造力</w:t>
      </w:r>
    </w:p>
    <w:p>
      <w:pPr>
        <w:ind w:left="0" w:right="0" w:firstLine="560"/>
        <w:spacing w:before="450" w:after="450" w:line="312" w:lineRule="auto"/>
      </w:pPr>
      <w:r>
        <w:rPr>
          <w:rFonts w:ascii="宋体" w:hAnsi="宋体" w:eastAsia="宋体" w:cs="宋体"/>
          <w:color w:val="000"/>
          <w:sz w:val="28"/>
          <w:szCs w:val="28"/>
        </w:rPr>
        <w:t xml:space="preserve">局机关通过开展创先争优、三进三同、学习型党组织等主题活动，把创建“机关党建工作先进单位”、创建“文明单位”、创建“职工之家”“三创建”活动有机的结合了起来。一是成立了创建活动领导小组，制定有创建规划，定期开展研究创建工作。二是广泛深入宣传发动，层层落实责任，党员、干部全员参与。三是积极开展创建工作自查活动，提出改进措施。四是按照规定配备专职群团干部，组织健全。五是围绕局机关中心工作积极开展群团工作，较好的发挥桥梁纽带作用，六是大力开展机关文化体育活动，全年共开展各种活动达20余次。</w:t>
      </w:r>
    </w:p>
    <w:p>
      <w:pPr>
        <w:ind w:left="0" w:right="0" w:firstLine="560"/>
        <w:spacing w:before="450" w:after="450" w:line="312" w:lineRule="auto"/>
      </w:pPr>
      <w:r>
        <w:rPr>
          <w:rFonts w:ascii="宋体" w:hAnsi="宋体" w:eastAsia="宋体" w:cs="宋体"/>
          <w:color w:val="000"/>
          <w:sz w:val="28"/>
          <w:szCs w:val="28"/>
        </w:rPr>
        <w:t xml:space="preserve">虽然今年局机关党委的工作取得了良好的成效，但这离市委的高要求、群众的新期待还有一定的差距，在今后的工作中，局机关党委将进一步组织深入开展“创先争优”等主题活动，狠抓队伍政治、思想、作风及党风廉政建设，为开创局机关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2024-10-06T03:45:32+08:00</dcterms:created>
  <dcterms:modified xsi:type="dcterms:W3CDTF">2024-10-06T03:45:32+08:00</dcterms:modified>
</cp:coreProperties>
</file>

<file path=docProps/custom.xml><?xml version="1.0" encoding="utf-8"?>
<Properties xmlns="http://schemas.openxmlformats.org/officeDocument/2006/custom-properties" xmlns:vt="http://schemas.openxmlformats.org/officeDocument/2006/docPropsVTypes"/>
</file>