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最新新会计的述职报告(三篇)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新会计的述职报告篇一(一)团队扶植人做为工作的第一要素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新会计的述职报告篇一</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4"/>
          <w:szCs w:val="34"/>
          <w:b w:val="1"/>
          <w:bCs w:val="1"/>
        </w:rPr>
        <w:t xml:space="preserve">新会计的述职报告篇二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新会计的述职报告篇2[_TAG_h3]新会计的述职报告篇三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新会计的述职报告篇3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