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食品药品监管局深入学习实践科学发展观心得体会</w:t>
      </w:r>
      <w:bookmarkEnd w:id="1"/>
    </w:p>
    <w:p>
      <w:pPr>
        <w:jc w:val="center"/>
        <w:spacing w:before="0" w:after="450"/>
      </w:pPr>
      <w:r>
        <w:rPr>
          <w:rFonts w:ascii="Arial" w:hAnsi="Arial" w:eastAsia="Arial" w:cs="Arial"/>
          <w:color w:val="999999"/>
          <w:sz w:val="20"/>
          <w:szCs w:val="20"/>
        </w:rPr>
        <w:t xml:space="preserve">来源：网络  作者：寂夜思潮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食品药品监管局深入学习实践科学发展观心得体会党的十六大以来，以胡锦涛同志为总书记的党中央，高举邓小平理论和“三个代表”重要思想伟大旗帜，坚持立党为公、执政为民，求真务实、锐意进取，在全面推进社会主义经济建设、政治建设、文化建设、社会建设和党...</w:t>
      </w:r>
    </w:p>
    <w:p>
      <w:pPr>
        <w:ind w:left="0" w:right="0" w:firstLine="560"/>
        <w:spacing w:before="450" w:after="450" w:line="312" w:lineRule="auto"/>
      </w:pPr>
      <w:r>
        <w:rPr>
          <w:rFonts w:ascii="宋体" w:hAnsi="宋体" w:eastAsia="宋体" w:cs="宋体"/>
          <w:color w:val="000"/>
          <w:sz w:val="28"/>
          <w:szCs w:val="28"/>
        </w:rPr>
        <w:t xml:space="preserve">食品药品监管局深入学习实践科学发展观心得体会</w:t>
      </w:r>
    </w:p>
    <w:p>
      <w:pPr>
        <w:ind w:left="0" w:right="0" w:firstLine="560"/>
        <w:spacing w:before="450" w:after="450" w:line="312" w:lineRule="auto"/>
      </w:pPr>
      <w:r>
        <w:rPr>
          <w:rFonts w:ascii="宋体" w:hAnsi="宋体" w:eastAsia="宋体" w:cs="宋体"/>
          <w:color w:val="000"/>
          <w:sz w:val="28"/>
          <w:szCs w:val="28"/>
        </w:rPr>
        <w:t xml:space="preserve">党的十六大以来，以胡锦涛同志为总书记的党中央，高举邓小平理论和“三个代表”重要思想伟大旗帜，坚持立党为公、执政为民，求真务实、锐意进取，在全面推进社会主义经济建设、政治建设、文化建设、社会建设和党的建设的同时，不断推进党的理论创新，提出科学发展观这一重大战略思想，为党和人民事业的发展提供了科学的理论指导和有力的思想保证。</w:t>
      </w:r>
    </w:p>
    <w:p>
      <w:pPr>
        <w:ind w:left="0" w:right="0" w:firstLine="560"/>
        <w:spacing w:before="450" w:after="450" w:line="312" w:lineRule="auto"/>
      </w:pPr>
      <w:r>
        <w:rPr>
          <w:rFonts w:ascii="宋体" w:hAnsi="宋体" w:eastAsia="宋体" w:cs="宋体"/>
          <w:color w:val="000"/>
          <w:sz w:val="28"/>
          <w:szCs w:val="28"/>
        </w:rPr>
        <w:t xml:space="preserve">再有，我国粗放型的发展模式是以消耗资源，牺牲环境为代价的。资源和环境是不可再生的，如果我们继续这种发展模式，不做任何调整，不但经济的高速发展难以为继，由此带来的资源浪费、环境污染可能会部分抵消经济发展的成就，甚至威胁到广大人民群众的生存环境，对我们的子孙后代是极不负责任的。此外，我国的道德建设也刻不容缓，在市场经济的冲击下，少数人利益至上，不惜干违法乱纪的事情，前不久发生的三鹿牌婴幼儿奶粉事件说明，少数商人在利益的驱动下可以完全不顾人民的死活。以上这些问题当然不能抹煞我国经济建设取得的巨大成就，但是居安思危，我们不能忽略这些问题，而要采取有力的措施，保持我国经济又好又快得可持续性发展。近年来不少人都在谈论拉美化陷阱，拉美化陷阱有四大特征：一是贫富差距拉大，二是经济发展停滞，三是政治动荡不安，四是社会民生凋敝。拉美部分国家经济发展起来了，但是由于贫富差距过大，造成社会的动荡不安，这是我们要予以警惕的事情。</w:t>
      </w:r>
    </w:p>
    <w:p>
      <w:pPr>
        <w:ind w:left="0" w:right="0" w:firstLine="560"/>
        <w:spacing w:before="450" w:after="450" w:line="312" w:lineRule="auto"/>
      </w:pPr>
      <w:r>
        <w:rPr>
          <w:rFonts w:ascii="宋体" w:hAnsi="宋体" w:eastAsia="宋体" w:cs="宋体"/>
          <w:color w:val="000"/>
          <w:sz w:val="28"/>
          <w:szCs w:val="28"/>
        </w:rPr>
        <w:t xml:space="preserve">因此，党中央国务院一再强调科学发展观，并且决定在全党开展深入学习贯彻科学发展观活动，有着十分重要的现实意义。通过这次学习，我对于学习实践科学发展观的重大意义有了更加深刻的认识，对于贯彻落实科学发展观的紧迫性和必要性有了更加充分的理解。我认识到，要解决我国现阶段的诸多问题，就必须用科学发展观来武装广大党员干部特别是领导干部的头脑，把不符合、不适应科学发展观的思想观念转变过来。我认为，当代中国只有在科学发展观的指引下才能继续保持国民经济的健康持续发展，才能保持国家的团结与社会的稳定，才能实现中华民族伟大复兴的美好愿景。</w:t>
      </w:r>
    </w:p>
    <w:p>
      <w:pPr>
        <w:ind w:left="0" w:right="0" w:firstLine="560"/>
        <w:spacing w:before="450" w:after="450" w:line="312" w:lineRule="auto"/>
      </w:pPr>
      <w:r>
        <w:rPr>
          <w:rFonts w:ascii="宋体" w:hAnsi="宋体" w:eastAsia="宋体" w:cs="宋体"/>
          <w:color w:val="000"/>
          <w:sz w:val="28"/>
          <w:szCs w:val="28"/>
        </w:rPr>
        <w:t xml:space="preserve">第二，科学发展观与马克思列宁主义、毛泽东思想、“邓小平理论”和“三个代表”重要思想是一脉相承，但又与时俱进。科学发展观坚持马克思主义基本原理，紧密结合中国特色社会主义的伟大实践，吸收人类文明进步的新成果，站在历史和时代的高度，进一步明确了新世纪新阶段我国社会主义发展的一系列重大问题，继承和发展了马克思列宁主义、毛泽东思想、邓小平理论和“三个代表”重要思想关于发展的思想。</w:t>
      </w:r>
    </w:p>
    <w:p>
      <w:pPr>
        <w:ind w:left="0" w:right="0" w:firstLine="560"/>
        <w:spacing w:before="450" w:after="450" w:line="312" w:lineRule="auto"/>
      </w:pPr>
      <w:r>
        <w:rPr>
          <w:rFonts w:ascii="宋体" w:hAnsi="宋体" w:eastAsia="宋体" w:cs="宋体"/>
          <w:color w:val="000"/>
          <w:sz w:val="28"/>
          <w:szCs w:val="28"/>
        </w:rPr>
        <w:t xml:space="preserve">人类社会的发展特别是社会主义社会的发展问题，是马克思主义理论的重要组成部分。马克思恩格斯认为，人类社会的发展是自然历史过程；生产力的发展，是人类社会发展的最终决定力量；生产力和生产关系、经济基础和上层建筑的矛盾运动，是社会发展的根本动力；生产发展必须正确处理人与</w:t>
      </w:r>
    </w:p>
    <w:p>
      <w:pPr>
        <w:ind w:left="0" w:right="0" w:firstLine="560"/>
        <w:spacing w:before="450" w:after="450" w:line="312" w:lineRule="auto"/>
      </w:pPr>
      <w:r>
        <w:rPr>
          <w:rFonts w:ascii="宋体" w:hAnsi="宋体" w:eastAsia="宋体" w:cs="宋体"/>
          <w:color w:val="000"/>
          <w:sz w:val="28"/>
          <w:szCs w:val="28"/>
        </w:rPr>
        <w:t xml:space="preserve">人、人与社会、人与自然的关系；人类社会发展要使物质财富极大丰富、人民精神境界极大提高，实现每个人自由而全面的发展。</w:t>
      </w:r>
    </w:p>
    <w:p>
      <w:pPr>
        <w:ind w:left="0" w:right="0" w:firstLine="560"/>
        <w:spacing w:before="450" w:after="450" w:line="312" w:lineRule="auto"/>
      </w:pPr>
      <w:r>
        <w:rPr>
          <w:rFonts w:ascii="宋体" w:hAnsi="宋体" w:eastAsia="宋体" w:cs="宋体"/>
          <w:color w:val="000"/>
          <w:sz w:val="28"/>
          <w:szCs w:val="28"/>
        </w:rPr>
        <w:t xml:space="preserve">邓小平同志总结过去的经验教训，强调社会主义的根本任务是发展生产力，提出发展是硬道理的著名论断，提出实行改革开放、分三步走实现现代化，一再强调以经济发展为中心，通过经济的发展来解决我们所面临的许多问题，通过鼓励一部分人先富起来实现共同富裕。在邓小平理论的指引下我国经济取得了巨大的发展。这是对我国社会主义发展道路认识的一次飞跃。</w:t>
      </w:r>
    </w:p>
    <w:p>
      <w:pPr>
        <w:ind w:left="0" w:right="0" w:firstLine="560"/>
        <w:spacing w:before="450" w:after="450" w:line="312" w:lineRule="auto"/>
      </w:pPr>
      <w:r>
        <w:rPr>
          <w:rFonts w:ascii="宋体" w:hAnsi="宋体" w:eastAsia="宋体" w:cs="宋体"/>
          <w:color w:val="000"/>
          <w:sz w:val="28"/>
          <w:szCs w:val="28"/>
        </w:rPr>
        <w:t xml:space="preserve">江泽民同志着眼于国际政治经济格局的深刻变化和国内改革发展的新任务，强调发展是党执政兴国的第一要务，指出发展不仅仅是经济发</w:t>
      </w:r>
    </w:p>
    <w:p>
      <w:pPr>
        <w:ind w:left="0" w:right="0" w:firstLine="560"/>
        <w:spacing w:before="450" w:after="450" w:line="312" w:lineRule="auto"/>
      </w:pPr>
      <w:r>
        <w:rPr>
          <w:rFonts w:ascii="宋体" w:hAnsi="宋体" w:eastAsia="宋体" w:cs="宋体"/>
          <w:color w:val="000"/>
          <w:sz w:val="28"/>
          <w:szCs w:val="28"/>
        </w:rPr>
        <w:t xml:space="preserve">展，而是包括社会主义政治文明、精神文明在内的全面发展，要实现区域经济合理布局和协调发展，正确处理改革发展稳定的关系、速度和效益的关系等一系列重大关系，进一步丰富了社会主义现代化建设的理论。</w:t>
      </w:r>
    </w:p>
    <w:p>
      <w:pPr>
        <w:ind w:left="0" w:right="0" w:firstLine="560"/>
        <w:spacing w:before="450" w:after="450" w:line="312" w:lineRule="auto"/>
      </w:pPr>
      <w:r>
        <w:rPr>
          <w:rFonts w:ascii="宋体" w:hAnsi="宋体" w:eastAsia="宋体" w:cs="宋体"/>
          <w:color w:val="000"/>
          <w:sz w:val="28"/>
          <w:szCs w:val="28"/>
        </w:rPr>
        <w:t xml:space="preserve">以胡锦涛同志为总书记的党中央，着眼于党和人民事业发展的全局，紧紧围绕建设中国特色社会主义这个主题，准确把握时代特征和中国国情，认真研究和回答我国社会主义经济建设、政治建设、文化建设、社会建设和党的建设面临的一系列重大问题，不断总结实践经验，不断扩展理论视野，不断做出理论概括，形成了以人为本、全面协调可持续发展的科学发展观这一重大战略思想。科学发展观进一步明确回答了什么是发展、为什么发展、怎样发展的重大问题，赋予马克思主义关于发展的理论以新的时代内涵和实践要求，进一步丰富了中国特色社会主义理论，是与时俱进的马克思主义发展观。</w:t>
      </w:r>
    </w:p>
    <w:p>
      <w:pPr>
        <w:ind w:left="0" w:right="0" w:firstLine="560"/>
        <w:spacing w:before="450" w:after="450" w:line="312" w:lineRule="auto"/>
      </w:pPr>
      <w:r>
        <w:rPr>
          <w:rFonts w:ascii="宋体" w:hAnsi="宋体" w:eastAsia="宋体" w:cs="宋体"/>
          <w:color w:val="000"/>
          <w:sz w:val="28"/>
          <w:szCs w:val="28"/>
        </w:rPr>
        <w:t xml:space="preserve">因此，通过学习我深深地体会到，科学发展观与马列主义、毛泽东思想、邓小平理论和三个代表重要思想是一脉相承的，是马克思主义中国化的最新成果。它立足于我国的实际情况，运用马克思主义的思想观念和方法，着眼于解决我国经济社会发展中所出现的突出问题，为我国现在与未来的发展指出了一条正确的道路。它是我国社会主义现代化建设理论上的一次重大创新，是全国人民建设有中国特色社会主义的巨大精神财富。</w:t>
      </w:r>
    </w:p>
    <w:p>
      <w:pPr>
        <w:ind w:left="0" w:right="0" w:firstLine="560"/>
        <w:spacing w:before="450" w:after="450" w:line="312" w:lineRule="auto"/>
      </w:pPr>
      <w:r>
        <w:rPr>
          <w:rFonts w:ascii="宋体" w:hAnsi="宋体" w:eastAsia="宋体" w:cs="宋体"/>
          <w:color w:val="000"/>
          <w:sz w:val="28"/>
          <w:szCs w:val="28"/>
        </w:rPr>
        <w:t xml:space="preserve">第三，深入贯彻科学发展观对于我们食品药品监管部门而言就是要以科学监管理念为指导，切实保障公众饮食用药安全。党的十六届三中全会以来，局党组认真学习科学发展观，深刻领会和贯彻落实科学发展观，并在其指导下提出了科学监管理念。科学监管理念厘清了监管与发展、公众利益与商业利益的关系，指明了监管工作的发展方向。</w:t>
      </w:r>
    </w:p>
    <w:p>
      <w:pPr>
        <w:ind w:left="0" w:right="0" w:firstLine="560"/>
        <w:spacing w:before="450" w:after="450" w:line="312" w:lineRule="auto"/>
      </w:pPr>
      <w:r>
        <w:rPr>
          <w:rFonts w:ascii="宋体" w:hAnsi="宋体" w:eastAsia="宋体" w:cs="宋体"/>
          <w:color w:val="000"/>
          <w:sz w:val="28"/>
          <w:szCs w:val="28"/>
        </w:rPr>
        <w:t xml:space="preserve">两年来，国家食品药品监督管理局大力实践科学监管理念，积极开展药品市场秩序专项整顿、处置各种药害事件，加强党风廉政建设，受到了党中央、国务院的充分肯定，得到了社会各界和广大人民群众的广泛支持。这说明，以科学发展观为理论基础的科学监管理念，适应了当前我国食品药品监管形势的需要，体现了以人为本、关注经济社会协调发展、维护公众饮食用药安全的监管要求，经受住了实践的检验。在这次学习实践活动中，局党组提出了“大力实践科学监管理念，确保公众饮食用药安全”的主题，我认为，我们应该借此机会进一步增强树立和实践科学监管理念的自觉性和坚定性，准确地把握科学发展观与科学监管理念的关系，重温科学监管理念的具体要求，按照科学发展观的要求转换监管观念，转换监管方式，谋划监管思路，提高监管能力，使监管成果最大限度地惠及广大人民群众。</w:t>
      </w:r>
    </w:p>
    <w:p>
      <w:pPr>
        <w:ind w:left="0" w:right="0" w:firstLine="560"/>
        <w:spacing w:before="450" w:after="450" w:line="312" w:lineRule="auto"/>
      </w:pPr>
      <w:r>
        <w:rPr>
          <w:rFonts w:ascii="宋体" w:hAnsi="宋体" w:eastAsia="宋体" w:cs="宋体"/>
          <w:color w:val="000"/>
          <w:sz w:val="28"/>
          <w:szCs w:val="28"/>
        </w:rPr>
        <w:t xml:space="preserve">我相信，通过这次深入学习实践科学发展观活动，我们一定能够更加深入地把握科学发展观的深刻含义和科学内涵，以科学发展观来指导食品药品监管事业，使广大人民群众吃上放心食品，吃上放心药，为提高广大人民群众的生活质量、为构建社会主义和谐社会做出我们更大的贡献！&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2024-07-08T06:13:18+08:00</dcterms:created>
  <dcterms:modified xsi:type="dcterms:W3CDTF">2024-07-08T06:13:18+08:00</dcterms:modified>
</cp:coreProperties>
</file>

<file path=docProps/custom.xml><?xml version="1.0" encoding="utf-8"?>
<Properties xmlns="http://schemas.openxmlformats.org/officeDocument/2006/custom-properties" xmlns:vt="http://schemas.openxmlformats.org/officeDocument/2006/docPropsVTypes"/>
</file>