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法院执行工作局庭长先进事迹材料</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法院执行工作局庭长先进事迹材料法院执行工作局庭长先进事迹材料个人感悟：法律既不是刻在大理石上，也不是刻在青铜器上，而是刻在人们的心中。外在的法律让人恐惧，内在的法律才让人敬畏。我们用法律和规矩制划方圆，在所有人的内心放置一把记刻灵魂的标尺，...</w:t>
      </w:r>
    </w:p>
    <w:p>
      <w:pPr>
        <w:ind w:left="0" w:right="0" w:firstLine="560"/>
        <w:spacing w:before="450" w:after="450" w:line="312" w:lineRule="auto"/>
      </w:pPr>
      <w:r>
        <w:rPr>
          <w:rFonts w:ascii="宋体" w:hAnsi="宋体" w:eastAsia="宋体" w:cs="宋体"/>
          <w:color w:val="000"/>
          <w:sz w:val="28"/>
          <w:szCs w:val="28"/>
        </w:rPr>
        <w:t xml:space="preserve">法院执行工作局庭长先进事迹材料</w:t>
      </w:r>
    </w:p>
    <w:p>
      <w:pPr>
        <w:ind w:left="0" w:right="0" w:firstLine="560"/>
        <w:spacing w:before="450" w:after="450" w:line="312" w:lineRule="auto"/>
      </w:pPr>
      <w:r>
        <w:rPr>
          <w:rFonts w:ascii="宋体" w:hAnsi="宋体" w:eastAsia="宋体" w:cs="宋体"/>
          <w:color w:val="000"/>
          <w:sz w:val="28"/>
          <w:szCs w:val="28"/>
        </w:rPr>
        <w:t xml:space="preserve">法院执行工作局庭长先进事迹材料</w:t>
      </w:r>
    </w:p>
    <w:p>
      <w:pPr>
        <w:ind w:left="0" w:right="0" w:firstLine="560"/>
        <w:spacing w:before="450" w:after="450" w:line="312" w:lineRule="auto"/>
      </w:pPr>
      <w:r>
        <w:rPr>
          <w:rFonts w:ascii="宋体" w:hAnsi="宋体" w:eastAsia="宋体" w:cs="宋体"/>
          <w:color w:val="000"/>
          <w:sz w:val="28"/>
          <w:szCs w:val="28"/>
        </w:rPr>
        <w:t xml:space="preserve">个人感悟：法律既不是刻在大理石上，也不是刻在青铜器上，而是刻在人们的心中。外在的法律让人恐惧，内在的法律才让人敬畏。我们用法律和规矩制划方圆，在所有人的内心放置一把记刻灵魂的标尺，用人性善美呼唤良知回归，让迷失的亲情、友情、夫妻之爱、同业之谊重归正道，共建和谐家园。</w:t>
      </w:r>
    </w:p>
    <w:p>
      <w:pPr>
        <w:ind w:left="0" w:right="0" w:firstLine="560"/>
        <w:spacing w:before="450" w:after="450" w:line="312" w:lineRule="auto"/>
      </w:pPr>
      <w:r>
        <w:rPr>
          <w:rFonts w:ascii="宋体" w:hAnsi="宋体" w:eastAsia="宋体" w:cs="宋体"/>
          <w:color w:val="000"/>
          <w:sz w:val="28"/>
          <w:szCs w:val="28"/>
        </w:rPr>
        <w:t xml:space="preserve">，男，汉族，1968年6月生，市阎良区人，中共党员。1986年7月参加工作，1994年12月通过公开招录进入阎良区人民法院工作，先后在院办公室、经济审判庭、行政审判庭、民事审判第二庭、执行工作局工作，近年来主要从事民事经济审判和执行工作，现任阎良区人民法院执行工作局执行一庭庭长、审判员。</w:t>
      </w:r>
    </w:p>
    <w:p>
      <w:pPr>
        <w:ind w:left="0" w:right="0" w:firstLine="560"/>
        <w:spacing w:before="450" w:after="450" w:line="312" w:lineRule="auto"/>
      </w:pPr>
      <w:r>
        <w:rPr>
          <w:rFonts w:ascii="宋体" w:hAnsi="宋体" w:eastAsia="宋体" w:cs="宋体"/>
          <w:color w:val="000"/>
          <w:sz w:val="28"/>
          <w:szCs w:val="28"/>
        </w:rPr>
        <w:t xml:space="preserve">同志一贯注意加强个人素质的提高，认真学习领会政治理论和党的各项路线方针和政策，牢记全心全意为人民服务的宗旨，自觉践行“三个代表”重要思想和社会主义科学发展观，坚持用社会主义法治理念指导工作实际，能牢固树立公正执法、司法为民的执法理念，顾全大局，明辨是非，始终坚持扑下身子干工作，兢兢业业干事情，连年来取得了较为突出的工作成绩。被评为全市清理执行积案工作先进个人，公务员考评中，被单位推荐评定为优秀公务员，并向市中院报请个人三等功;撰写的调研文章《从议论性文体写作规范看民事裁判文书的论理方法》被市中院推荐参加“全国法院系统第十九届学术讨论会”，《深入贯彻和谐司法理念扎实推进法院执行工作》参加了第十五次全国部分城区法院司法协作会议交流。、连续两年审判、执行结案率均为100%，无改判、发回案件，无上访案件。</w:t>
      </w:r>
    </w:p>
    <w:p>
      <w:pPr>
        <w:ind w:left="0" w:right="0" w:firstLine="560"/>
        <w:spacing w:before="450" w:after="450" w:line="312" w:lineRule="auto"/>
      </w:pPr>
      <w:r>
        <w:rPr>
          <w:rFonts w:ascii="宋体" w:hAnsi="宋体" w:eastAsia="宋体" w:cs="宋体"/>
          <w:color w:val="000"/>
          <w:sz w:val="28"/>
          <w:szCs w:val="28"/>
        </w:rPr>
        <w:t xml:space="preserve">兢业克己、尽职尽责、人民满意首当其冲。同志从事审判工作能以和谐司法理念为指导，坚持以事实为根据，以法律为准绳，认真审理每一起民事经济纠纷，力争作到公平正义、案结事了。执行工作中则能融法律知识、社会经验、行政执法手段为一体，收到了良好的社会效果。如在审理一起人身损害赔偿案件时，原被告双方是一墙之隔的邻居，因为平时积怨太深，开庭时矛盾异常激化，几乎不可调和，但同志本着高度负责的态度，没有一判了之，而是耐心细致的做双方的思想工作，并先后五次深入到其双方家中和村里调查取证，了解情况，被法官的这种兢业精神和如情如理的话语所感动，该案双方当事人最终以和解结案，并当即履行。再如在执行涂爱琴与王高娃人身损害赔偿一案，涉案标的一万元。执行中，经前往被执行人家中实际调查了解，发现其家境十分贫寒，至今仍睡着土炕，且有三个未成年子女仍在上学，却无履行能力。在此情况下，同志将申请人领到被执行人家中，耐心细致地做双方思想工作，最终促使双方握手言和，以被执行人每年支付一千元和解结案，取得了较好的社会效果。</w:t>
      </w:r>
    </w:p>
    <w:p>
      <w:pPr>
        <w:ind w:left="0" w:right="0" w:firstLine="560"/>
        <w:spacing w:before="450" w:after="450" w:line="312" w:lineRule="auto"/>
      </w:pPr>
      <w:r>
        <w:rPr>
          <w:rFonts w:ascii="宋体" w:hAnsi="宋体" w:eastAsia="宋体" w:cs="宋体"/>
          <w:color w:val="000"/>
          <w:sz w:val="28"/>
          <w:szCs w:val="28"/>
        </w:rPr>
        <w:t xml:space="preserve">累而不怠，以苦为乐。凡是在法院工作过的人都知道，法院没有一个好干的工作，个个都是苦差使，审判执行工作更是苦上加苦，累上加累。而同志群众利益高于一切。在审判岗位时，经常自觉加班加点，而且一加就到半夜，好多次开庭都是从早八点一直开到了下午两三点。其中审理一起交通肇事案件时，原告方由于儿子在车祸中死亡，是哭着来到庭里的，看到此情此景，同志也为之动容，并在接手案件后立即驱车前往蒲城、渭南、大力、合阳等地保全送达，冒着酷暑连续跑了三天，没有叫一声苦，反而在当事人送来锦旗的那一刻开心的笑了。到执行岗位后，其更是起早贪黑，没明没夜的努力工作，由于执行工作的特殊性，无数次都是天不明就出发，摸着黑回家，中午饭在乡下和路上吃甚至不吃的机会不计其数，牺牲了不知道多少个休息日。如在执行田百战申请执行孙六娃人身损害赔偿一案中，申请人田百战因该事故造成腿部残疾，每次来法院均是拄着双拐，家里更是因看病一贫如洗。对此情况，同志看在眼里急在心头。而被执行人孙六娃故意长期躲避执行，行踪不定，致使案件无法执结。为尽快执结该案，同志先后六次组织执行人员拟对其实施拘留措施，其中两次是夜间行动。最终，在农历腊月二十九日凌晨，兵分两路，将其堵截在家中，是案件圆满执结。事后，田百战再次拄着双拐，来到法院，这次不再是委屈和眼泪，而是双手捧着自己在大红纸上亲自写的洋洋千言的感谢信。在今年的集中清理积案活动中，许多次都是凌晨四五点起床，揣着烧饼上路，抱着一大堆案件执行。使数起长年使数起长年积案顺利执结。</w:t>
      </w:r>
    </w:p>
    <w:p>
      <w:pPr>
        <w:ind w:left="0" w:right="0" w:firstLine="560"/>
        <w:spacing w:before="450" w:after="450" w:line="312" w:lineRule="auto"/>
      </w:pPr>
      <w:r>
        <w:rPr>
          <w:rFonts w:ascii="宋体" w:hAnsi="宋体" w:eastAsia="宋体" w:cs="宋体"/>
          <w:color w:val="000"/>
          <w:sz w:val="28"/>
          <w:szCs w:val="28"/>
        </w:rPr>
        <w:t xml:space="preserve">科学管理，以身作则，执行工作想方设法。法院的庭长是兵头将尾，既要注重庭室管理，还要带头办案。同志在今年三月被任命为执行庭长以后，很好的把这两个方面兼顾了起来。一方面以身作则，时刻保持清醒的政治头脑和高度的政治敏锐性，严以律己，时时处处严格要求自己，能紧紧围绕法院的中心工作，把严格执法与服务大局有机结合起来。另一方面，经常教育本庭干警时刻牢记全心全意为人民服务的宗旨，任何时刻要把党和人民群众的利益放在首位，要自觉接受党的领导，从思想上、政治上、行动上与党中央保持高度一致，依法保护人民群众的合法权益。要求大家在执行中注重办案的社会效果，始终保持执行工作正确的政治方向。如通过合理运用政府救助基金，妥善解决了两起涉及特困群体案件。一件为其亲自办理，双方当事人均为残疾人，申请人家中一贫如洗，被执行人近期连丧两个至亲。根据这一实际，同志及时调查落实，迅速上报请示，并最终争取到救助基金，及时挽救了两个濒临崩溃的家庭。另一件是本庭法官办理的一起刑事附带民事赔偿案件，涉案标的六万元，申请人孩子死亡，家境十分困难，被执行人身患残疾，经采取强制措施仅执行一万余元，尚有五万余元无法执行。鉴于此种情况，同志与办案法官一起深入村组、乡镇及双方当事人家中不下十余次，多方面为当事人寻找救助，并最终促使被执行人借来六千元，申请人放弃部分权利，民政部门每年向其发放一定困难救助，并运用司法救助两万九千元，将该案圆满直接。同时，他带领全庭同志重点在陈年积案和重难点案件上下工夫，通过多种渠道解决了一大批骨头案、缠访案，执行上访案件明显减少，并将在清理积案中总结的好的方法，如个案执行与集中执行相结合、个人执行与集体执行相结合、强制执行与宣传教育相结合的“三结合”等好的方法措施加以推广应用，取得了显著的成绩。</w:t>
      </w:r>
    </w:p>
    <w:p>
      <w:pPr>
        <w:ind w:left="0" w:right="0" w:firstLine="560"/>
        <w:spacing w:before="450" w:after="450" w:line="312" w:lineRule="auto"/>
      </w:pPr>
      <w:r>
        <w:rPr>
          <w:rFonts w:ascii="宋体" w:hAnsi="宋体" w:eastAsia="宋体" w:cs="宋体"/>
          <w:color w:val="000"/>
          <w:sz w:val="28"/>
          <w:szCs w:val="28"/>
        </w:rPr>
        <w:t xml:space="preserve">顾大局，识大体，构建和谐敢为先。在从事审判和执行工作中，同志能时刻牢记自己是一名共产党员，一名人民公仆，一个人民信任的法官，任何时刻都能把党和人民的利益放在高于一切的位置，把自己的工作职责定位在定纷止争、化解矛盾、构建和谐社会的准星上。特别是在执行涉府、涉企案件中，能积极主动向党委、人大汇报，争取相关部门支持，促使案件及时执结。如在今年清积期间办理的一起河北某地质队申请执行区政府一工作部门欠款案件纠纷案件。执行中，根据案件实际，此案因涉及区政府工作部门，且申请人多次申请追加区政府为被执行人。根据此案实际情况，其积极主动向区政府相关领导汇报情况，及时说明案件的基本事实，本次清理执行积案活动的背景、目标和要求，说明案件的执行情况和拒不履行法律义务的后果，争取到区政府主要领导、相关领导、区政法委领导及本院领导的大力支持。同时，通过大量思想教育工作，说服申请方做了大量的让步，最终圆满执结该案，双方对此案的执行结果都比较满意。为感谢执行法官付出的辛勤努力，申请人特意送上锦旗一面，上书“公正执法、雷厉风行、清理积案，妙手化解、政府企业、十年纠葛”。</w:t>
      </w:r>
    </w:p>
    <w:p>
      <w:pPr>
        <w:ind w:left="0" w:right="0" w:firstLine="560"/>
        <w:spacing w:before="450" w:after="450" w:line="312" w:lineRule="auto"/>
      </w:pPr>
      <w:r>
        <w:rPr>
          <w:rFonts w:ascii="宋体" w:hAnsi="宋体" w:eastAsia="宋体" w:cs="宋体"/>
          <w:color w:val="000"/>
          <w:sz w:val="28"/>
          <w:szCs w:val="28"/>
        </w:rPr>
        <w:t xml:space="preserve">讲廉洁，怀坦荡，坚持两袖清风。坚持依法办案，强化严肃执法的观念，自觉抵制各种不正之风，注重廉洁自律，把公正执法作为最高的职业道德来对待，勇于坚持原则。能努力作到不为私权所屈，不为金钱所惑，不为利益所动。先后多次拒绝当事人的吃请送礼，登门道谢。如在前不久执行的一起案件中，被执行人送来现金1000元，其坚决予以拒收。再如数起案件在圆满执结后申请人要求给钱给物都被断然拒绝。</w:t>
      </w:r>
    </w:p>
    <w:p>
      <w:pPr>
        <w:ind w:left="0" w:right="0" w:firstLine="560"/>
        <w:spacing w:before="450" w:after="450" w:line="312" w:lineRule="auto"/>
      </w:pPr>
      <w:r>
        <w:rPr>
          <w:rFonts w:ascii="宋体" w:hAnsi="宋体" w:eastAsia="宋体" w:cs="宋体"/>
          <w:color w:val="000"/>
          <w:sz w:val="28"/>
          <w:szCs w:val="28"/>
        </w:rPr>
        <w:t xml:space="preserve">同志一直在用塌实的兢业精神和不懈努力的工作，认真的践行着“三个代表”重要思想，实践者社会主义科学发展观，落实各项司法为民的措施，以创新的工作思路，务实的工作作风，充分的发挥着审判职能，彰显着社会公平正义，追求着人民满意的终极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2024-09-20T14:01:10+08:00</dcterms:created>
  <dcterms:modified xsi:type="dcterms:W3CDTF">2024-09-20T14:01:10+08:00</dcterms:modified>
</cp:coreProperties>
</file>

<file path=docProps/custom.xml><?xml version="1.0" encoding="utf-8"?>
<Properties xmlns="http://schemas.openxmlformats.org/officeDocument/2006/custom-properties" xmlns:vt="http://schemas.openxmlformats.org/officeDocument/2006/docPropsVTypes"/>
</file>