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2024滕启刚同志英模事迹心得最新范文（精选三篇）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央政法委印发通知要求学习宣传滕启刚同志先进事迹，号召全国政法机关和全体政法干警要认真学习宣传滕启刚同志的先进事迹和崇高精神，展现新时代政法队伍的时代风采。下面小编为大家整理了，大家快一起来看看吧！滕启刚同志英模事迹心得1滕启刚，中共党员，...</w:t>
      </w:r>
    </w:p>
    <w:p>
      <w:pPr>
        <w:ind w:left="0" w:right="0" w:firstLine="560"/>
        <w:spacing w:before="450" w:after="450" w:line="312" w:lineRule="auto"/>
      </w:pPr>
      <w:r>
        <w:rPr>
          <w:rFonts w:ascii="宋体" w:hAnsi="宋体" w:eastAsia="宋体" w:cs="宋体"/>
          <w:color w:val="000"/>
          <w:sz w:val="28"/>
          <w:szCs w:val="28"/>
        </w:rPr>
        <w:t xml:space="preserve">中央政法委印发通知要求学习宣传滕启刚同志先进事迹，号召全国政法机关和全体政法干警要认真学习宣传滕启刚同志的先进事迹和崇高精神，展现新时代政法队伍的时代风采。下面小编为大家整理了，大家快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滕启刚同志英模事迹心得1</w:t>
      </w:r>
    </w:p>
    <w:p>
      <w:pPr>
        <w:ind w:left="0" w:right="0" w:firstLine="560"/>
        <w:spacing w:before="450" w:after="450" w:line="312" w:lineRule="auto"/>
      </w:pPr>
      <w:r>
        <w:rPr>
          <w:rFonts w:ascii="宋体" w:hAnsi="宋体" w:eastAsia="宋体" w:cs="宋体"/>
          <w:color w:val="000"/>
          <w:sz w:val="28"/>
          <w:szCs w:val="28"/>
        </w:rPr>
        <w:t xml:space="preserve">滕启刚，中共党员，1991年进入法院工作，生前是千山区人民法院行政审判庭庭长、四级高级法官，曾获得“辽宁省人民满意政法干警”“办案标兵”“调解能手”等多项荣誉称号，多次荣立个人三等功，并带领行政审判庭多次荣立集体三等功。2024年6月4日突发疾病去世，终年57岁，被人力资源和社会保障部、最高人民法院追授为“全国模范法官”。他在法院工作31年间，以生命践行使命，为公平正义不懈奋斗，生动诠释了一名优秀共产党员和人民法官忠诚信仰、坚守初心、无私奉献、廉洁奉公的高尚品格。会议号召全体干警要以滕启刚法官为榜样，坚定理想信念，发扬斗争精神，努力担当作为，用心、用情对待每一件司法案件，确保司法判决法律效果和社会效果的相统一。同时，加快知识更新、加强实践锻炼，跟上时代节拍，凝心聚力，攻坚克难，全面提升审判业务综合素养，努力成为正义的保护者、公平的捍卫者和法治的引领者。</w:t>
      </w:r>
    </w:p>
    <w:p>
      <w:pPr>
        <w:ind w:left="0" w:right="0" w:firstLine="560"/>
        <w:spacing w:before="450" w:after="450" w:line="312" w:lineRule="auto"/>
      </w:pPr>
      <w:r>
        <w:rPr>
          <w:rFonts w:ascii="宋体" w:hAnsi="宋体" w:eastAsia="宋体" w:cs="宋体"/>
          <w:color w:val="000"/>
          <w:sz w:val="28"/>
          <w:szCs w:val="28"/>
        </w:rPr>
        <w:t xml:space="preserve">会后，干警们认真撰写了心得体会，纷纷表示，要以全国模范法官滕启刚同志为榜样，深入学习他对党忠诚、司法为民、淡泊名利、廉洁奉公的高尚品格，切实把学习成果转化为对党忠诚的坚定信念、为民服务的价值追求和干事创业的实际行动，并积极践行新时代法院干警的职责和使命，努力为同德社会稳定发展提供坚强法治保障，以优异的成绩迎接党的二十大及省第十四次党代会胜利召开。</w:t>
      </w:r>
    </w:p>
    <w:p>
      <w:pPr>
        <w:ind w:left="0" w:right="0" w:firstLine="560"/>
        <w:spacing w:before="450" w:after="450" w:line="312" w:lineRule="auto"/>
      </w:pPr>
      <w:r>
        <w:rPr>
          <w:rFonts w:ascii="宋体" w:hAnsi="宋体" w:eastAsia="宋体" w:cs="宋体"/>
          <w:color w:val="000"/>
          <w:sz w:val="28"/>
          <w:szCs w:val="28"/>
        </w:rPr>
        <w:t xml:space="preserve">滕启刚同志英模事迹心得2</w:t>
      </w:r>
    </w:p>
    <w:p>
      <w:pPr>
        <w:ind w:left="0" w:right="0" w:firstLine="560"/>
        <w:spacing w:before="450" w:after="450" w:line="312" w:lineRule="auto"/>
      </w:pPr>
      <w:r>
        <w:rPr>
          <w:rFonts w:ascii="宋体" w:hAnsi="宋体" w:eastAsia="宋体" w:cs="宋体"/>
          <w:color w:val="000"/>
          <w:sz w:val="28"/>
          <w:szCs w:val="28"/>
        </w:rPr>
        <w:t xml:space="preserve">百年奋斗历程中，英雄模范始终是展现中国共产党人伟大精神的关键群体。以习近平同志为核心的党中央高度重视英雄人物的选树、宣传，营造了崇尚英雄、捍卫英雄、学习英雄、关爱英雄的浓厚氛围。英模精神凝聚着坚定的信念、代表着人民的利益、彰显着奋斗的品质。学习宣传英雄模范，汲取强大精神力量，要以厚植人民情怀、牢固公仆意识、深耕本职工作为现实路径，引导青年树立正确的择业取向和远大志向，在对事业的长期坚守中树立正确的实践观。</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回望历史的长河，北京保卫战前的于谦，终于践行的是“宁正而毙，不苟而全”;坐谈帷幄深处的戚继光，心中回荡的是“封侯非我意，但愿海波平”;赶赴伊犁途中的林则徐，不忘沉吟的是“苟利国家生死以，岂因祸福避趋之”。一部波澜壮阔的中华民族奋斗史，也可以称作是一部无数英雄奋斗、牺牲的历史。</w:t>
      </w:r>
    </w:p>
    <w:p>
      <w:pPr>
        <w:ind w:left="0" w:right="0" w:firstLine="560"/>
        <w:spacing w:before="450" w:after="450" w:line="312" w:lineRule="auto"/>
      </w:pPr>
      <w:r>
        <w:rPr>
          <w:rFonts w:ascii="宋体" w:hAnsi="宋体" w:eastAsia="宋体" w:cs="宋体"/>
          <w:color w:val="000"/>
          <w:sz w:val="28"/>
          <w:szCs w:val="28"/>
        </w:rPr>
        <w:t xml:space="preserve">天地英雄气，千秋尚凛然。习近平曾指出：“中华民族是崇尚英雄、成就英雄、英雄辈出的民族，和平年代同样需要英雄情怀。对一切为党、为国家、为人民作出奉献和牺牲的英雄模范人物，我们都要发扬他们的精神，从他们身上汲取奋发的力量，共同为推进中国特色社会主义伟大事业、实现中华民族伟大复兴的中国梦而顽强奋斗、艰苦奋斗、不懈奋斗。”英雄人物是我们中华民族的脊梁，英模精神是激励我们前行的强大力量。新时代宣传和学习英雄模范人物，有助于推动全社会形成崇尚英雄模范、学习英雄模范、捍卫英雄模范的浓厚氛围，引导和教育全社会汲取强大精神力量，培育并践行社会主义核心价值观。</w:t>
      </w:r>
    </w:p>
    <w:p>
      <w:pPr>
        <w:ind w:left="0" w:right="0" w:firstLine="560"/>
        <w:spacing w:before="450" w:after="450" w:line="312" w:lineRule="auto"/>
      </w:pPr>
      <w:r>
        <w:rPr>
          <w:rFonts w:ascii="宋体" w:hAnsi="宋体" w:eastAsia="宋体" w:cs="宋体"/>
          <w:color w:val="000"/>
          <w:sz w:val="28"/>
          <w:szCs w:val="28"/>
        </w:rPr>
        <w:t xml:space="preserve">滕启刚同志英模事迹心得3</w:t>
      </w:r>
    </w:p>
    <w:p>
      <w:pPr>
        <w:ind w:left="0" w:right="0" w:firstLine="560"/>
        <w:spacing w:before="450" w:after="450" w:line="312" w:lineRule="auto"/>
      </w:pPr>
      <w:r>
        <w:rPr>
          <w:rFonts w:ascii="宋体" w:hAnsi="宋体" w:eastAsia="宋体" w:cs="宋体"/>
          <w:color w:val="000"/>
          <w:sz w:val="28"/>
          <w:szCs w:val="28"/>
        </w:rPr>
        <w:t xml:space="preserve">滕启刚，男，汉族，辽宁鞍山人，1964年1月出生，1995年11月加入中国共产党，1991年4月参加法院工作，生前系辽宁省鞍山市千山区人民法院行政审判庭庭长、四级高级法官。2024年6月4日突发疾病去世，终年57岁。滕启刚同志扎根基层法院工作30年，历经刑事、行政审判和派出法庭多岗位锻炼，始终奋斗在执法办案、服务群众最前沿，以恒心践初心、以生命担使命，对党忠诚、爱岗敬业、一心为民、忘我工作，在平凡的工作岗位上创造了不平凡的业绩、成就了不平凡的人生，曾荣获“辽宁省人民满意的政法干警”等近30项荣誉，是政法系统深入学习贯彻习近平新时代中国特色社会主义思想、践行习近平法治思想的优秀代表，是新时代忠诚履职、执法司法为民的先进典型，是全国政法队伍教育整顿期间涌现出的英雄模范。</w:t>
      </w:r>
    </w:p>
    <w:p>
      <w:pPr>
        <w:ind w:left="0" w:right="0" w:firstLine="560"/>
        <w:spacing w:before="450" w:after="450" w:line="312" w:lineRule="auto"/>
      </w:pPr>
      <w:r>
        <w:rPr>
          <w:rFonts w:ascii="宋体" w:hAnsi="宋体" w:eastAsia="宋体" w:cs="宋体"/>
          <w:color w:val="000"/>
          <w:sz w:val="28"/>
          <w:szCs w:val="28"/>
        </w:rPr>
        <w:t xml:space="preserve">通知指出，要学习滕启刚同志对党忠诚、勇毅前行的政治品格，始终保持赤胆忠心。要始终坚定信念、对党忠诚，坚持以习近平新时代中国特色社会主义思想为指导，深入学习贯彻习近平法治思想，把对党忠诚落实到热爱党的事业、执行党的决定、践行党的宗旨上，体现在严格公正执法司法的实际行动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通知要求，要学习滕启刚同志甘当公仆、心系群众的为民情怀，始终坚持人民至上。要始终牢记“江山就是人民、人民就是江山”，在任何时候都把群众利益放在第一位，保持同人民群众的血肉联系，用心用情解决好群众“急难愁盼”问题，不断增强人民群众获得感、幸福感、安全感。要学习滕启刚同志担当作为、公正司法的敬业精神，始终坚守公平正义。要坚持严格规范公正文明执法司法，精研实干、追求极致，努力让人民群众在每一起案件办理、每一件事情处理中都能感受到公平正义。要学习滕启刚同志克己奉公、清正廉洁的高尚情操，始终做到作风过硬。要从严要求自己、从严管好家人，清清白白做人、干干净净做事，以一身正气、两袖清风自觉抵制各种诱惑，锻造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以上就是小编为大家整理的，希望大家能够喜欢，更多精彩内容请继续关注。</w:t>
      </w:r>
    </w:p>
    <w:p>
      <w:pPr>
        <w:ind w:left="0" w:right="0" w:firstLine="560"/>
        <w:spacing w:before="450" w:after="450" w:line="312" w:lineRule="auto"/>
      </w:pPr>
      <w:r>
        <w:rPr>
          <w:rFonts w:ascii="宋体" w:hAnsi="宋体" w:eastAsia="宋体" w:cs="宋体"/>
          <w:color w:val="000"/>
          <w:sz w:val="28"/>
          <w:szCs w:val="28"/>
        </w:rPr>
        <w:t xml:space="preserve">【2024滕启刚同志英模事迹心得最新范文（精选三篇）】相关推荐文章：</w:t>
      </w:r>
    </w:p>
    <w:p>
      <w:pPr>
        <w:ind w:left="0" w:right="0" w:firstLine="560"/>
        <w:spacing w:before="450" w:after="450" w:line="312" w:lineRule="auto"/>
      </w:pPr>
      <w:r>
        <w:rPr>
          <w:rFonts w:ascii="宋体" w:hAnsi="宋体" w:eastAsia="宋体" w:cs="宋体"/>
          <w:color w:val="000"/>
          <w:sz w:val="28"/>
          <w:szCs w:val="28"/>
        </w:rPr>
        <w:t xml:space="preserve">2024全国劳动模范人物事迹心得体会 全国劳模事迹学习有感范文</w:t>
      </w:r>
    </w:p>
    <w:p>
      <w:pPr>
        <w:ind w:left="0" w:right="0" w:firstLine="560"/>
        <w:spacing w:before="450" w:after="450" w:line="312" w:lineRule="auto"/>
      </w:pPr>
      <w:r>
        <w:rPr>
          <w:rFonts w:ascii="宋体" w:hAnsi="宋体" w:eastAsia="宋体" w:cs="宋体"/>
          <w:color w:val="000"/>
          <w:sz w:val="28"/>
          <w:szCs w:val="28"/>
        </w:rPr>
        <w:t xml:space="preserve">赞美袁隆平事迹的优秀作文800字 赞美袁隆平事迹的优秀范文三篇</w:t>
      </w:r>
    </w:p>
    <w:p>
      <w:pPr>
        <w:ind w:left="0" w:right="0" w:firstLine="560"/>
        <w:spacing w:before="450" w:after="450" w:line="312" w:lineRule="auto"/>
      </w:pPr>
      <w:r>
        <w:rPr>
          <w:rFonts w:ascii="宋体" w:hAnsi="宋体" w:eastAsia="宋体" w:cs="宋体"/>
          <w:color w:val="000"/>
          <w:sz w:val="28"/>
          <w:szCs w:val="28"/>
        </w:rPr>
        <w:t xml:space="preserve">郭永怀的个人事迹2024 郭永怀的个人事迹优秀四则</w:t>
      </w:r>
    </w:p>
    <w:p>
      <w:pPr>
        <w:ind w:left="0" w:right="0" w:firstLine="560"/>
        <w:spacing w:before="450" w:after="450" w:line="312" w:lineRule="auto"/>
      </w:pPr>
      <w:r>
        <w:rPr>
          <w:rFonts w:ascii="宋体" w:hAnsi="宋体" w:eastAsia="宋体" w:cs="宋体"/>
          <w:color w:val="000"/>
          <w:sz w:val="28"/>
          <w:szCs w:val="28"/>
        </w:rPr>
        <w:t xml:space="preserve">张桂梅人物事迹观后感 张桂梅人物事迹观后感心得体会</w:t>
      </w:r>
    </w:p>
    <w:p>
      <w:pPr>
        <w:ind w:left="0" w:right="0" w:firstLine="560"/>
        <w:spacing w:before="450" w:after="450" w:line="312" w:lineRule="auto"/>
      </w:pPr>
      <w:r>
        <w:rPr>
          <w:rFonts w:ascii="宋体" w:hAnsi="宋体" w:eastAsia="宋体" w:cs="宋体"/>
          <w:color w:val="000"/>
          <w:sz w:val="28"/>
          <w:szCs w:val="28"/>
        </w:rPr>
        <w:t xml:space="preserve">云朵妈妈事迹心得体会 吴蓉瑾事迹心得体会2024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2024-10-06T02:55:15+08:00</dcterms:created>
  <dcterms:modified xsi:type="dcterms:W3CDTF">2024-10-06T02:55:15+08:00</dcterms:modified>
</cp:coreProperties>
</file>

<file path=docProps/custom.xml><?xml version="1.0" encoding="utf-8"?>
<Properties xmlns="http://schemas.openxmlformats.org/officeDocument/2006/custom-properties" xmlns:vt="http://schemas.openxmlformats.org/officeDocument/2006/docPropsVTypes"/>
</file>