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《城管来了》读后感范文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今见搜狐、百度、网易《清明上河图之城管来了》，繁华的上河图中未见“行人”，只有孤独的房子和树木，假如再拼上城管其人，扎上鞭子，可谓“城管入清”，将成汉人心目中的“旗人”了，是否回到1937年鬼子进城的年代？近几来年有一种变异基因叫“城管抓走...</w:t>
      </w:r>
    </w:p>
    <w:p>
      <w:pPr>
        <w:ind w:left="0" w:right="0" w:firstLine="560"/>
        <w:spacing w:before="450" w:after="450" w:line="312" w:lineRule="auto"/>
      </w:pPr>
      <w:r>
        <w:rPr>
          <w:rFonts w:ascii="宋体" w:hAnsi="宋体" w:eastAsia="宋体" w:cs="宋体"/>
          <w:color w:val="000"/>
          <w:sz w:val="28"/>
          <w:szCs w:val="28"/>
        </w:rPr>
        <w:t xml:space="preserve">今见搜狐、百度、网易《清明上河图之城管来了》，繁华的上河图中未见“行人”，只有孤独的房子和树木，假如再拼上城管其人，扎上鞭子，可谓“城管入清”，将成汉人心目中的“旗人”了，是否回到1937年鬼子进城的年代？</w:t>
      </w:r>
    </w:p>
    <w:p>
      <w:pPr>
        <w:ind w:left="0" w:right="0" w:firstLine="560"/>
        <w:spacing w:before="450" w:after="450" w:line="312" w:lineRule="auto"/>
      </w:pPr>
      <w:r>
        <w:rPr>
          <w:rFonts w:ascii="宋体" w:hAnsi="宋体" w:eastAsia="宋体" w:cs="宋体"/>
          <w:color w:val="000"/>
          <w:sz w:val="28"/>
          <w:szCs w:val="28"/>
        </w:rPr>
        <w:t xml:space="preserve">近几来年有一种变异基因叫“城管抓走鬼”，有一种病魔叫“城管打人”，而变异基因和病魔纠缰着城管人员不被理解，形成了与人民隔离的“孤岛”，从此打入十八层地狱，成为永世不得超生的“恶魔”。翻阅几年的网页，寻其“城管打人”的原因，</w:t>
      </w:r>
    </w:p>
    <w:p>
      <w:pPr>
        <w:ind w:left="0" w:right="0" w:firstLine="560"/>
        <w:spacing w:before="450" w:after="450" w:line="312" w:lineRule="auto"/>
      </w:pPr>
      <w:r>
        <w:rPr>
          <w:rFonts w:ascii="宋体" w:hAnsi="宋体" w:eastAsia="宋体" w:cs="宋体"/>
          <w:color w:val="000"/>
          <w:sz w:val="28"/>
          <w:szCs w:val="28"/>
        </w:rPr>
        <w:t xml:space="preserve">悖论之一、只有中国有“城管”，是社会矛盾制造者，无生存必要。高喊着取缔“城管”。</w:t>
      </w:r>
    </w:p>
    <w:p>
      <w:pPr>
        <w:ind w:left="0" w:right="0" w:firstLine="560"/>
        <w:spacing w:before="450" w:after="450" w:line="312" w:lineRule="auto"/>
      </w:pPr>
      <w:r>
        <w:rPr>
          <w:rFonts w:ascii="宋体" w:hAnsi="宋体" w:eastAsia="宋体" w:cs="宋体"/>
          <w:color w:val="000"/>
          <w:sz w:val="28"/>
          <w:szCs w:val="28"/>
        </w:rPr>
        <w:t xml:space="preserve">悖论之二、“城管”就是“恶魔”的化身，“城管打人”是“城管”的代名词，“踢摊子、砸东西、罚没、打人”是工作的“四部曲”。而矛盾的焦点是无证照流动商贩管理冲突，也就出现了《清明上河图之城管来了》杰作。而世界上其它国家是否没有城市管理者，是否流动无照都可以经商（渐且叫马路经济）？</w:t>
      </w:r>
    </w:p>
    <w:p>
      <w:pPr>
        <w:ind w:left="0" w:right="0" w:firstLine="560"/>
        <w:spacing w:before="450" w:after="450" w:line="312" w:lineRule="auto"/>
      </w:pPr>
      <w:r>
        <w:rPr>
          <w:rFonts w:ascii="宋体" w:hAnsi="宋体" w:eastAsia="宋体" w:cs="宋体"/>
          <w:color w:val="000"/>
          <w:sz w:val="28"/>
          <w:szCs w:val="28"/>
        </w:rPr>
        <w:t xml:space="preserve">而“马路经济”是各国城市管理中的“痼疾”。一方面是弱势群体——小商小贩的生存问题；另一方面是关系到城市形象的市容市貌和交通安全。如何平衡这两方面的利益成了一个大难题，它困扰着许多国家的城市管理部门。</w:t>
      </w:r>
    </w:p>
    <w:p>
      <w:pPr>
        <w:ind w:left="0" w:right="0" w:firstLine="560"/>
        <w:spacing w:before="450" w:after="450" w:line="312" w:lineRule="auto"/>
      </w:pPr>
      <w:r>
        <w:rPr>
          <w:rFonts w:ascii="宋体" w:hAnsi="宋体" w:eastAsia="宋体" w:cs="宋体"/>
          <w:color w:val="000"/>
          <w:sz w:val="28"/>
          <w:szCs w:val="28"/>
        </w:rPr>
        <w:t xml:space="preserve">在美国的纽约目前有1万多名有执照的街头小贩，他们的生意从卖早餐到蔬菜等多种多样。美国的城管人员是警察。对各类街头小贩管理非常严格，流动商贩必须取得营业执照外，对营业时间、营业地点和营业方式也有严格限制。如在纽约市的某些地区，只允许小贩们晚7点后摆摊。在韩国：“马路经济”已经形成一种“道路文化”，但也严格划分为三类区域；第一类是“绝对禁止区域”，指摆摊造成通行不便，严重影响市容的地区。如主要包括主干道、火车站、广场等区域。第二类是“相对禁止区域”，指妨碍城市美观等危害程度较小的地区，在这里对摊位的规模、摆摊的时间和经营范围有一定的限制，对申请在此摆摊要严加管理。第三类是“引导区域”，一般包括和住宅区分离的城市中心外围的空地、车辆通行很少的河溪两侧道路、经过长时间形成的传统市场内的道路。</w:t>
      </w:r>
    </w:p>
    <w:p>
      <w:pPr>
        <w:ind w:left="0" w:right="0" w:firstLine="560"/>
        <w:spacing w:before="450" w:after="450" w:line="312" w:lineRule="auto"/>
      </w:pPr>
      <w:r>
        <w:rPr>
          <w:rFonts w:ascii="宋体" w:hAnsi="宋体" w:eastAsia="宋体" w:cs="宋体"/>
          <w:color w:val="000"/>
          <w:sz w:val="28"/>
          <w:szCs w:val="28"/>
        </w:rPr>
        <w:t xml:space="preserve">上述例子很多，对“马路经济”的严格管理是城市化发展的重要环节，城市化发展包含了城市建设和城市管理，城市管理跟不上城市发展，将严重阻碍其发展。</w:t>
      </w:r>
    </w:p>
    <w:p>
      <w:pPr>
        <w:ind w:left="0" w:right="0" w:firstLine="560"/>
        <w:spacing w:before="450" w:after="450" w:line="312" w:lineRule="auto"/>
      </w:pPr>
      <w:r>
        <w:rPr>
          <w:rFonts w:ascii="宋体" w:hAnsi="宋体" w:eastAsia="宋体" w:cs="宋体"/>
          <w:color w:val="000"/>
          <w:sz w:val="28"/>
          <w:szCs w:val="28"/>
        </w:rPr>
        <w:t xml:space="preserve">对于生活在现代生活中的人们而言，城管这个名称相信我们大家都并不陌生。查找相关的政府文书：城管全称是城市管理监察部门，是城市管理综合执法组织，它将过去由多个行政部门行使的城市管理方面的行政处罚权力，集中于一个机构行使。如此专业话的术语下，我们到底又是对于这样的一个执法部门有多少了解呢？答案也许是耐人寻味的。</w:t>
      </w:r>
    </w:p>
    <w:p>
      <w:pPr>
        <w:ind w:left="0" w:right="0" w:firstLine="560"/>
        <w:spacing w:before="450" w:after="450" w:line="312" w:lineRule="auto"/>
      </w:pPr>
      <w:r>
        <w:rPr>
          <w:rFonts w:ascii="宋体" w:hAnsi="宋体" w:eastAsia="宋体" w:cs="宋体"/>
          <w:color w:val="000"/>
          <w:sz w:val="28"/>
          <w:szCs w:val="28"/>
        </w:rPr>
        <w:t xml:space="preserve">恰似书名《城管来了》这样的感觉，如此的命题有如老虎来了这样的触动令人心惊。民众对于城管这种职业的人们其实或多或少还是存在着某些思维定势般的偏见。至于对于我个人而言，我在读此书之前对于城管这个代名词并没有什么好的印象。感觉众人口中的城管总是属于批着羊皮的狼，属于欺诈老百姓的地痞恶棍，属于凭着一副法律赋予特权的身价而为非作歹的恶人。但是，这本《城管来了》却彻底颠覆了我某些原本的错误观念。看完了这本书，我才恍然大悟地感触到了城管某些不为人知的真实生活和工作写照。</w:t>
      </w:r>
    </w:p>
    <w:p>
      <w:pPr>
        <w:ind w:left="0" w:right="0" w:firstLine="560"/>
        <w:spacing w:before="450" w:after="450" w:line="312" w:lineRule="auto"/>
      </w:pPr>
      <w:r>
        <w:rPr>
          <w:rFonts w:ascii="宋体" w:hAnsi="宋体" w:eastAsia="宋体" w:cs="宋体"/>
          <w:color w:val="000"/>
          <w:sz w:val="28"/>
          <w:szCs w:val="28"/>
        </w:rPr>
        <w:t xml:space="preserve">这本小说实在写的非常有个性。个性到内容基本采用了现代年轻一代的人们经常所使用的网络语言。作者以一名平凡基层的大学生城管身份通过自己平时的工作，生活，恋爱，思想，观念，评论等揭晓着某些被众多老百姓们所误解的城管印象。故事的背景发生在中国的首都。一个极具代表性的大都市中有着那么一批公务员身份的城管们。他们依法办事却时常里外不是人。他们生活在老百姓的不解和唾沫星子中却暗自抚平自己的伤痛。透过城管的角度，我们看到了另一个世界的真相。书中的一大特色还在于字里行间有着一种无奈的幽默感，犀利的笔调之下是自我调侃的无法言语。理由何在？因为这就是一个来自于城管的心声。他们在如此的无法让百姓所能接受的情况下继续需要依法办事。不解归不解，无奈归无奈，屈辱贵屈辱，执法归执法。这是他们的工作；这更是他们的职责所在。写的内容并不严肃，写的文笔却是精彩纷呈。写的作品非常有个性；写的章节非常有看头。</w:t>
      </w:r>
    </w:p>
    <w:p>
      <w:pPr>
        <w:ind w:left="0" w:right="0" w:firstLine="560"/>
        <w:spacing w:before="450" w:after="450" w:line="312" w:lineRule="auto"/>
      </w:pPr>
      <w:r>
        <w:rPr>
          <w:rFonts w:ascii="宋体" w:hAnsi="宋体" w:eastAsia="宋体" w:cs="宋体"/>
          <w:color w:val="000"/>
          <w:sz w:val="28"/>
          <w:szCs w:val="28"/>
        </w:rPr>
        <w:t xml:space="preserve">读着如此的一部作品，我不仅看到了世相百态。我更看到“众口铄金，积毁销骨”的恶性循环。尽管我们很多的不知情人士对城管这个职业带上了有色的眼镜；景观我们很多的旁观者百姓对城管这些人员并不理解，但是我们又何尝真正少得了这批执法的人员呢？背着恶名，城管的人们依旧在大街小巷中忙碌着执法。而我们读着这本文字垒起的城管真实录中或许也可以改变下某些错误的观念。虽然我们不能排除某些不良城管的确昧着良心做着很多伤天害理的事情，但是我们更需要理解的是那些秉公办事的城管付出的努力。正所谓每个行业有每个行业的心酸；每个行业有每个行业需要他人给予的支持。</w:t>
      </w:r>
    </w:p>
    <w:p>
      <w:pPr>
        <w:ind w:left="0" w:right="0" w:firstLine="560"/>
        <w:spacing w:before="450" w:after="450" w:line="312" w:lineRule="auto"/>
      </w:pPr>
      <w:r>
        <w:rPr>
          <w:rFonts w:ascii="宋体" w:hAnsi="宋体" w:eastAsia="宋体" w:cs="宋体"/>
          <w:color w:val="000"/>
          <w:sz w:val="28"/>
          <w:szCs w:val="28"/>
        </w:rPr>
        <w:t xml:space="preserve">在这本《城管来了》一书中，我们可以一窥城管们的无奈心声。换个角度看问题；换个角度识城管。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2024-10-06T04:25:51+08:00</dcterms:created>
  <dcterms:modified xsi:type="dcterms:W3CDTF">2024-10-06T04:25:51+08:00</dcterms:modified>
</cp:coreProperties>
</file>

<file path=docProps/custom.xml><?xml version="1.0" encoding="utf-8"?>
<Properties xmlns="http://schemas.openxmlformats.org/officeDocument/2006/custom-properties" xmlns:vt="http://schemas.openxmlformats.org/officeDocument/2006/docPropsVTypes"/>
</file>