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“解放思想”入社康之我思——学习“解放思想”体会</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解放思想，实事求是，是马克思主义活的灵魂，这是我们认识新事物，适应新形势，完成新问题的根本思想武器。胡锦涛在党的十七大报告中指出，解放思想是发展中国特色社会主义的一大法宝，在新的发展阶段必须继续解放思想。广东省委书记汪洋同志在中共广...</w:t>
      </w:r>
    </w:p>
    <w:p>
      <w:pPr>
        <w:ind w:left="0" w:right="0" w:firstLine="560"/>
        <w:spacing w:before="450" w:after="450" w:line="312" w:lineRule="auto"/>
      </w:pPr>
      <w:r>
        <w:rPr>
          <w:rFonts w:ascii="宋体" w:hAnsi="宋体" w:eastAsia="宋体" w:cs="宋体"/>
          <w:color w:val="000"/>
          <w:sz w:val="28"/>
          <w:szCs w:val="28"/>
        </w:rPr>
        <w:t xml:space="preserve">解放思想，实事求是，是马克思主义活的灵魂，这是我们认识新事物，适应新形势，完成新问题的根本思想武器。胡锦涛在党的十七大报告中指出，解放思想是发展中国特色社会主义的一大法宝，在新的发展阶段必须继续解放思想。</w:t>
      </w:r>
    </w:p>
    <w:p>
      <w:pPr>
        <w:ind w:left="0" w:right="0" w:firstLine="560"/>
        <w:spacing w:before="450" w:after="450" w:line="312" w:lineRule="auto"/>
      </w:pPr>
      <w:r>
        <w:rPr>
          <w:rFonts w:ascii="宋体" w:hAnsi="宋体" w:eastAsia="宋体" w:cs="宋体"/>
          <w:color w:val="000"/>
          <w:sz w:val="28"/>
          <w:szCs w:val="28"/>
        </w:rPr>
        <w:t xml:space="preserve">广东省委书记汪洋同志在中共广东省委十届二次全会上讲话： “广东要继续解放思想，坚持改革开放，以当年改革开放初期‘杀开一条血路’的气魄，努力在实践科学发展观上闯出一条新路，争当实践科学发展观的排头兵。争当实践科学发展观的排头兵，必须进一步解放思想，转变观念。广东要争当实践科学发展观的排头兵，首先必须争当解放思想的排头兵。”</w:t>
      </w:r>
    </w:p>
    <w:p>
      <w:pPr>
        <w:ind w:left="0" w:right="0" w:firstLine="560"/>
        <w:spacing w:before="450" w:after="450" w:line="312" w:lineRule="auto"/>
      </w:pPr>
      <w:r>
        <w:rPr>
          <w:rFonts w:ascii="宋体" w:hAnsi="宋体" w:eastAsia="宋体" w:cs="宋体"/>
          <w:color w:val="000"/>
          <w:sz w:val="28"/>
          <w:szCs w:val="28"/>
        </w:rPr>
        <w:t xml:space="preserve">“解放思想是正确行动的先导。翻开历史画卷，一部人类发展史就是一部思想解放史。回顾我国改革开放的历程，思想解放同样是推动我们前进的动力。1978年关于真理检验标准的大讨论，破除了“两个凡是”的思想禁锢，使人们从教条主义的精神枷锁中解放出来。改革开放初期，中央创办经济特区，实行对外开放，把我们从长期闭关自守状态中解放出来。九十年代初邓小平同志发表南方谈话，把人们的思想从计划经济的桎梏中解放出来，将改革开放推向了新的阶段。实践充分证明，解放思想是扫除障碍、引领发展的‘法宝’。改革开放以来每一个巨大的变化，无一不是思想解放的结果。广东要争当实践科学发展观的排头兵，首先必须争当解放思想的排头兵，深刻审视所处环境变化，深刻分析优势与不足，深刻反思思想精神状态，把思想从不适应、不利于科学发展的认识中解放出来，以新一轮思想大解放推动新一轮大发展。”</w:t>
      </w:r>
    </w:p>
    <w:p>
      <w:pPr>
        <w:ind w:left="0" w:right="0" w:firstLine="560"/>
        <w:spacing w:before="450" w:after="450" w:line="312" w:lineRule="auto"/>
      </w:pPr>
      <w:r>
        <w:rPr>
          <w:rFonts w:ascii="宋体" w:hAnsi="宋体" w:eastAsia="宋体" w:cs="宋体"/>
          <w:color w:val="000"/>
          <w:sz w:val="28"/>
          <w:szCs w:val="28"/>
        </w:rPr>
        <w:t xml:space="preserve">结合我社康工作开展保持共产党员先进生教育活动，医院党委不失时机地提出了在全院开展“解放思想、更新观念、坚定信心、转变作风，加快医院全面发展”大讨论活动，此乃深入学习贯彻党的“十七精神”和“三个代表”重要思想的重要举措，它以科学发展观为统领，以解放思想、加快发展为目的，以自我学习、自我教育、自我反思、自我查找、自我提高为主体，要求我们利用一切时间认真学习相关篇目文章，加强政治理论学习，加深对党的认识，不断提高自身政治素养。</w:t>
      </w:r>
    </w:p>
    <w:p>
      <w:pPr>
        <w:ind w:left="0" w:right="0" w:firstLine="560"/>
        <w:spacing w:before="450" w:after="450" w:line="312" w:lineRule="auto"/>
      </w:pPr>
      <w:r>
        <w:rPr>
          <w:rFonts w:ascii="宋体" w:hAnsi="宋体" w:eastAsia="宋体" w:cs="宋体"/>
          <w:color w:val="000"/>
          <w:sz w:val="28"/>
          <w:szCs w:val="28"/>
        </w:rPr>
        <w:t xml:space="preserve">通过学习教育活动，使我深刻认识到，社康工作要求我们每一个人都必须坚持工作不忘学习，学习必须与工作密切结合，做到行之有效，创造性地开展好自己的全面工作。在此，只有认真学习马列主义、毛泽东思想、邓小平理论、“三个代表”重要思想和党的“十七大精神”，才能不断充实自己的政治头脑，正确把握自己的人生方向。</w:t>
      </w:r>
    </w:p>
    <w:p>
      <w:pPr>
        <w:ind w:left="0" w:right="0" w:firstLine="560"/>
        <w:spacing w:before="450" w:after="450" w:line="312" w:lineRule="auto"/>
      </w:pPr>
      <w:r>
        <w:rPr>
          <w:rFonts w:ascii="宋体" w:hAnsi="宋体" w:eastAsia="宋体" w:cs="宋体"/>
          <w:color w:val="000"/>
          <w:sz w:val="28"/>
          <w:szCs w:val="28"/>
        </w:rPr>
        <w:t xml:space="preserve">解放思想入社康之见我思：社康作为一个服务机构，同时还是一个非营利性的医疗机构，不以营利为目的，这从根本上体现了党的“十七大精神”中的“坚持以人为本”，和“为人民服务”的宗旨。这就从更高层次上要求我们必须解放思想，树立正确的价值观，坚持一切都以人民的根本利益为出发点和归宿，坚持全心全意为人民服务。社康作为一个新生机构，主旨在于为人民提供简捷、方便的医疗服务。因此如何把解放思想、更新观念的成果转化为改革创新的效果在改革创新中促进发展，在促进发展之中检验改革创新的成败，实现改革创新与加快发展的良性互动，如何做好社康工作更好地服务于社区人民，都是我们当前亟需解决的问题。</w:t>
      </w:r>
    </w:p>
    <w:p>
      <w:pPr>
        <w:ind w:left="0" w:right="0" w:firstLine="560"/>
        <w:spacing w:before="450" w:after="450" w:line="312" w:lineRule="auto"/>
      </w:pPr>
      <w:r>
        <w:rPr>
          <w:rFonts w:ascii="宋体" w:hAnsi="宋体" w:eastAsia="宋体" w:cs="宋体"/>
          <w:color w:val="000"/>
          <w:sz w:val="28"/>
          <w:szCs w:val="28"/>
        </w:rPr>
        <w:t xml:space="preserve">社康作为服务机构主要有两种形式，社康服务中心为所在社区的全体居民提供基本医疗服务和公共卫生服务，这要求我们必须具备开展常见病、多发病诊疗服务以及健康教育、预防、保健、康复、计划生育技术服务六位一体功能的能力；社区医疗服务站主要为劳务工提供常见病、多发病诊疗基本医疗服务。</w:t>
      </w:r>
    </w:p>
    <w:p>
      <w:pPr>
        <w:ind w:left="0" w:right="0" w:firstLine="560"/>
        <w:spacing w:before="450" w:after="450" w:line="312" w:lineRule="auto"/>
      </w:pPr>
      <w:r>
        <w:rPr>
          <w:rFonts w:ascii="宋体" w:hAnsi="宋体" w:eastAsia="宋体" w:cs="宋体"/>
          <w:color w:val="000"/>
          <w:sz w:val="28"/>
          <w:szCs w:val="28"/>
        </w:rPr>
        <w:t xml:space="preserve">如何把解放思想、更新观念的成果转化为改革创新的效果在改革创新中促进发展，如何将新生事物——社康，转化为改革创新的效果在改革创新中促进发展，这就有待于我们在思想，行动上解放，坚持“以人为本，全面、协调、可持续的科学发展观”，以主动服务、上门服务为主，逐步与家庭或个人建立“契约式”的服务关系，让人们更好地体会到社康的“利民”之处。同时，在社区不断地加强宣传保健知识，提高人民的自我保健意识，使医疗知识不仅是根深于医疗人员的头脑，也根植于人民的意识。因此，“解放思想”入“社康”之我见，最重要的就是社康人员必须树立不仅要以医疗服务于人民的意识，同时还要不断地加大对人民进行自我保健知识的宣传教育，使“他救”与“自救”紧密结合，从而更好地珍惜生命，为我国事业，为我国的富强、民主、文明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2024-10-06T07:02:39+08:00</dcterms:created>
  <dcterms:modified xsi:type="dcterms:W3CDTF">2024-10-06T07:02:39+08:00</dcterms:modified>
</cp:coreProperties>
</file>

<file path=docProps/custom.xml><?xml version="1.0" encoding="utf-8"?>
<Properties xmlns="http://schemas.openxmlformats.org/officeDocument/2006/custom-properties" xmlns:vt="http://schemas.openxmlformats.org/officeDocument/2006/docPropsVTypes"/>
</file>