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电力企业《没有任何借口》读后感</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电力企业《没有任何借口》读后感电力企业《没有任何借口》读后感常怀感恩心负责敬业不找任何借口开卷有益，这是我对自己读书多年来的最深、最明了的体会。从古人的“万般皆下品，唯有读书高”到今人的“书籍是人类灵魂进步的阶梯”，无不看出读书的良好作用，...</w:t>
      </w:r>
    </w:p>
    <w:p>
      <w:pPr>
        <w:ind w:left="0" w:right="0" w:firstLine="560"/>
        <w:spacing w:before="450" w:after="450" w:line="312" w:lineRule="auto"/>
      </w:pPr>
      <w:r>
        <w:rPr>
          <w:rFonts w:ascii="宋体" w:hAnsi="宋体" w:eastAsia="宋体" w:cs="宋体"/>
          <w:color w:val="000"/>
          <w:sz w:val="28"/>
          <w:szCs w:val="28"/>
        </w:rPr>
        <w:t xml:space="preserve">电力企业《没有任何借口》读后感</w:t>
      </w:r>
    </w:p>
    <w:p>
      <w:pPr>
        <w:ind w:left="0" w:right="0" w:firstLine="560"/>
        <w:spacing w:before="450" w:after="450" w:line="312" w:lineRule="auto"/>
      </w:pPr>
      <w:r>
        <w:rPr>
          <w:rFonts w:ascii="宋体" w:hAnsi="宋体" w:eastAsia="宋体" w:cs="宋体"/>
          <w:color w:val="000"/>
          <w:sz w:val="28"/>
          <w:szCs w:val="28"/>
        </w:rPr>
        <w:t xml:space="preserve">电力企业《没有任何借口》读后感</w:t>
      </w:r>
    </w:p>
    <w:p>
      <w:pPr>
        <w:ind w:left="0" w:right="0" w:firstLine="560"/>
        <w:spacing w:before="450" w:after="450" w:line="312" w:lineRule="auto"/>
      </w:pPr>
      <w:r>
        <w:rPr>
          <w:rFonts w:ascii="宋体" w:hAnsi="宋体" w:eastAsia="宋体" w:cs="宋体"/>
          <w:color w:val="000"/>
          <w:sz w:val="28"/>
          <w:szCs w:val="28"/>
        </w:rPr>
        <w:t xml:space="preserve">常怀感恩心负责敬业不找任何借口</w:t>
      </w:r>
    </w:p>
    <w:p>
      <w:pPr>
        <w:ind w:left="0" w:right="0" w:firstLine="560"/>
        <w:spacing w:before="450" w:after="450" w:line="312" w:lineRule="auto"/>
      </w:pPr>
      <w:r>
        <w:rPr>
          <w:rFonts w:ascii="宋体" w:hAnsi="宋体" w:eastAsia="宋体" w:cs="宋体"/>
          <w:color w:val="000"/>
          <w:sz w:val="28"/>
          <w:szCs w:val="28"/>
        </w:rPr>
        <w:t xml:space="preserve">开卷有益，这是我对自己读书多年来的最深、最明了的体会。从古人的“万般皆下品，唯有读书高”到今人的“书籍是人类灵魂进步的阶梯”，无不看出读书的良好作用，我们每天都在学习，我们每天都在学习新的知识。知识是什么，学习知识到底是为了什么？首先我们要先弄懂这个问题。在我看来，知识就是力量！知识可以改变世界，改变命运，改变世间的不平等。知识就是这么神奇，我们每天在学习知识，也就是为了这个，我相信大家都知道这个现实情况。</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助要求，从不找任何借口推诿或延迟。”这本书对我的思想产生了很大的触动，</w:t>
      </w:r>
    </w:p>
    <w:p>
      <w:pPr>
        <w:ind w:left="0" w:right="0" w:firstLine="560"/>
        <w:spacing w:before="450" w:after="450" w:line="312" w:lineRule="auto"/>
      </w:pPr>
      <w:r>
        <w:rPr>
          <w:rFonts w:ascii="宋体" w:hAnsi="宋体" w:eastAsia="宋体" w:cs="宋体"/>
          <w:color w:val="000"/>
          <w:sz w:val="28"/>
          <w:szCs w:val="28"/>
        </w:rPr>
        <w:t xml:space="preserve">作为供电所服务窗口的一员，我们更应该加强学习，明确自己的工作职责和使命，要怀着一颗感恩的心，一种积极进取的工作态度，一种顽强拼博的毅力，发扬邮差弗雷德精神，在工作中不找任何借口，从思想中形成动力，把工作变成一种艺术，为供电企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2024-10-06T11:29:51+08:00</dcterms:created>
  <dcterms:modified xsi:type="dcterms:W3CDTF">2024-10-06T11:29:51+08:00</dcterms:modified>
</cp:coreProperties>
</file>

<file path=docProps/custom.xml><?xml version="1.0" encoding="utf-8"?>
<Properties xmlns="http://schemas.openxmlformats.org/officeDocument/2006/custom-properties" xmlns:vt="http://schemas.openxmlformats.org/officeDocument/2006/docPropsVTypes"/>
</file>