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中学师德师风建设整改方案</w:t>
      </w:r>
      <w:bookmarkEnd w:id="1"/>
    </w:p>
    <w:p>
      <w:pPr>
        <w:jc w:val="center"/>
        <w:spacing w:before="0" w:after="450"/>
      </w:pPr>
      <w:r>
        <w:rPr>
          <w:rFonts w:ascii="Arial" w:hAnsi="Arial" w:eastAsia="Arial" w:cs="Arial"/>
          <w:color w:val="999999"/>
          <w:sz w:val="20"/>
          <w:szCs w:val="20"/>
        </w:rPr>
        <w:t xml:space="preserve">来源：网络  作者：空山新雨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正视问题，对症下药，确保整改有实效——昆山市石浦中学师德师风建设整改方案师德师风教育活动已进入整改提高阶段。在前一阶段分析评议活动中，依据行风评议组的反聩和学校自查，我校总结了存在的三大主要问题：一是部分教师教育学生的方式方法简单粗暴，缺乏...</w:t>
      </w:r>
    </w:p>
    <w:p>
      <w:pPr>
        <w:ind w:left="0" w:right="0" w:firstLine="560"/>
        <w:spacing w:before="450" w:after="450" w:line="312" w:lineRule="auto"/>
      </w:pPr>
      <w:r>
        <w:rPr>
          <w:rFonts w:ascii="宋体" w:hAnsi="宋体" w:eastAsia="宋体" w:cs="宋体"/>
          <w:color w:val="000"/>
          <w:sz w:val="28"/>
          <w:szCs w:val="28"/>
        </w:rPr>
        <w:t xml:space="preserve">正视问题，对症下药，确保整改有实效</w:t>
      </w:r>
    </w:p>
    <w:p>
      <w:pPr>
        <w:ind w:left="0" w:right="0" w:firstLine="560"/>
        <w:spacing w:before="450" w:after="450" w:line="312" w:lineRule="auto"/>
      </w:pPr>
      <w:r>
        <w:rPr>
          <w:rFonts w:ascii="宋体" w:hAnsi="宋体" w:eastAsia="宋体" w:cs="宋体"/>
          <w:color w:val="000"/>
          <w:sz w:val="28"/>
          <w:szCs w:val="28"/>
        </w:rPr>
        <w:t xml:space="preserve">——昆山市石浦中学师德师风建设整改方案</w:t>
      </w:r>
    </w:p>
    <w:p>
      <w:pPr>
        <w:ind w:left="0" w:right="0" w:firstLine="560"/>
        <w:spacing w:before="450" w:after="450" w:line="312" w:lineRule="auto"/>
      </w:pPr>
      <w:r>
        <w:rPr>
          <w:rFonts w:ascii="宋体" w:hAnsi="宋体" w:eastAsia="宋体" w:cs="宋体"/>
          <w:color w:val="000"/>
          <w:sz w:val="28"/>
          <w:szCs w:val="28"/>
        </w:rPr>
        <w:t xml:space="preserve">师德师风教育活动已进入整改提高阶段。在前一阶段分析评议活动中，依据行风评议组的反聩和学校自查，我校总结了存在的三大主要问题：一是部分教师教育学生的方式方法简单粗暴，缺乏艺术性，有轻微的变相体罚倾向；二是部分教师教学水平和责任心不高，教学质量意识不强，无法满足社会对我校优质教育的需求；三是学校的德育成效不高，学生中违纪现象比较严重，表现为无故旷课、相互打架、敲诈。针对以上存在的主要问题，我们在思想上予以高度重视，在行动上积极采取措施，切实进行整改提高，以确保学校健康持续发展。</w:t>
      </w:r>
    </w:p>
    <w:p>
      <w:pPr>
        <w:ind w:left="0" w:right="0" w:firstLine="560"/>
        <w:spacing w:before="450" w:after="450" w:line="312" w:lineRule="auto"/>
      </w:pPr>
      <w:r>
        <w:rPr>
          <w:rFonts w:ascii="宋体" w:hAnsi="宋体" w:eastAsia="宋体" w:cs="宋体"/>
          <w:color w:val="000"/>
          <w:sz w:val="28"/>
          <w:szCs w:val="28"/>
        </w:rPr>
        <w:t xml:space="preserve">一、 对于第一个问题的整改方案</w:t>
      </w:r>
    </w:p>
    <w:p>
      <w:pPr>
        <w:ind w:left="0" w:right="0" w:firstLine="560"/>
        <w:spacing w:before="450" w:after="450" w:line="312" w:lineRule="auto"/>
      </w:pPr>
      <w:r>
        <w:rPr>
          <w:rFonts w:ascii="宋体" w:hAnsi="宋体" w:eastAsia="宋体" w:cs="宋体"/>
          <w:color w:val="000"/>
          <w:sz w:val="28"/>
          <w:szCs w:val="28"/>
        </w:rPr>
        <w:t xml:space="preserve">（1）明确要求。学校将从义务教育法和教师职业道德规范要求的双重角度，在校教职工大会上严肃重申教育学生的规范性、艺术性。要求学校所有教职员工要在教育教学中真正关心爱护学生，严禁体罚和变相体罚学生，严禁采取简单粗暴的方式方法教育学生，严禁随便把学生赶出课堂和校园。老师要多与学生真诚沟通，做学生的良师益友，严守教育促进学生发展的目的，不伤害学生自尊，要多讲究教育方法，多运用教育艺术，多点教育的耐心和爱心，从情理上帮助学生认识问题，提高觉悟；</w:t>
      </w:r>
    </w:p>
    <w:p>
      <w:pPr>
        <w:ind w:left="0" w:right="0" w:firstLine="560"/>
        <w:spacing w:before="450" w:after="450" w:line="312" w:lineRule="auto"/>
      </w:pPr>
      <w:r>
        <w:rPr>
          <w:rFonts w:ascii="宋体" w:hAnsi="宋体" w:eastAsia="宋体" w:cs="宋体"/>
          <w:color w:val="000"/>
          <w:sz w:val="28"/>
          <w:szCs w:val="28"/>
        </w:rPr>
        <w:t xml:space="preserve">（2）针对教育。对于在平时看到的和通过学生问卷调查发现的存在有不当教育方式方法的教师，有校长室亲自找他们一一面谈，帮他们认识教育方法的错误，和他们分析正确的教育策略，用针对性来保证有效性。</w:t>
      </w:r>
    </w:p>
    <w:p>
      <w:pPr>
        <w:ind w:left="0" w:right="0" w:firstLine="560"/>
        <w:spacing w:before="450" w:after="450" w:line="312" w:lineRule="auto"/>
      </w:pPr>
      <w:r>
        <w:rPr>
          <w:rFonts w:ascii="宋体" w:hAnsi="宋体" w:eastAsia="宋体" w:cs="宋体"/>
          <w:color w:val="000"/>
          <w:sz w:val="28"/>
          <w:szCs w:val="28"/>
        </w:rPr>
        <w:t xml:space="preserve">（3）方法指导。学校教科室定期组织一些教育大家如何教育问题学生的好的方法下发到各位教师手中让大家学习体会，用他山之石引导教师做好教育反思，提高教育艺术。</w:t>
      </w:r>
    </w:p>
    <w:p>
      <w:pPr>
        <w:ind w:left="0" w:right="0" w:firstLine="560"/>
        <w:spacing w:before="450" w:after="450" w:line="312" w:lineRule="auto"/>
      </w:pPr>
      <w:r>
        <w:rPr>
          <w:rFonts w:ascii="宋体" w:hAnsi="宋体" w:eastAsia="宋体" w:cs="宋体"/>
          <w:color w:val="000"/>
          <w:sz w:val="28"/>
          <w:szCs w:val="28"/>
        </w:rPr>
        <w:t xml:space="preserve">（4）机制制约。学校在教职工岗位考核方案中对于体罚和变相体罚学生且产生了一定影响的行为，明确视其为严重违反师德的行为，要扣发师德奖1000元，并取消二内年度评优和职称评定资格。</w:t>
      </w:r>
    </w:p>
    <w:p>
      <w:pPr>
        <w:ind w:left="0" w:right="0" w:firstLine="560"/>
        <w:spacing w:before="450" w:after="450" w:line="312" w:lineRule="auto"/>
      </w:pPr>
      <w:r>
        <w:rPr>
          <w:rFonts w:ascii="宋体" w:hAnsi="宋体" w:eastAsia="宋体" w:cs="宋体"/>
          <w:color w:val="000"/>
          <w:sz w:val="28"/>
          <w:szCs w:val="28"/>
        </w:rPr>
        <w:t xml:space="preserve">二、针对第二个问题的整改方案</w:t>
      </w:r>
    </w:p>
    <w:p>
      <w:pPr>
        <w:ind w:left="0" w:right="0" w:firstLine="560"/>
        <w:spacing w:before="450" w:after="450" w:line="312" w:lineRule="auto"/>
      </w:pPr>
      <w:r>
        <w:rPr>
          <w:rFonts w:ascii="宋体" w:hAnsi="宋体" w:eastAsia="宋体" w:cs="宋体"/>
          <w:color w:val="000"/>
          <w:sz w:val="28"/>
          <w:szCs w:val="28"/>
        </w:rPr>
        <w:t xml:space="preserve">（1）深入推进课程改革。积极探索课堂教学的有效途径和方法，注重提高课堂教学的质量和效率，切实减轻学生过重的课业负担，努力促进教学工作规范化、个性化和优质化。为更好地指导我们的教学，学校要组织各教研组集体学习课堂教学评价标准，为各位老师形成新课程背景下有效的课堂教学模式提供帮助；</w:t>
      </w:r>
    </w:p>
    <w:p>
      <w:pPr>
        <w:ind w:left="0" w:right="0" w:firstLine="560"/>
        <w:spacing w:before="450" w:after="450" w:line="312" w:lineRule="auto"/>
      </w:pPr>
      <w:r>
        <w:rPr>
          <w:rFonts w:ascii="宋体" w:hAnsi="宋体" w:eastAsia="宋体" w:cs="宋体"/>
          <w:color w:val="000"/>
          <w:sz w:val="28"/>
          <w:szCs w:val="28"/>
        </w:rPr>
        <w:t xml:space="preserve">（2）重视教研活动和备课组活动。认真开展教研活动和集体备课活动，注重研究、解决课堂教学中的重点和难点问题，切实增强教学工作的有效性。要把教研组活动的落脚点放在公课、听课、评课活动上。35周岁以下青年教师每学期必须要开设至少1节校级研讨课，对于不能完成研讨课任务的教师在职称评定、考核评优时坚决实行一票否决制，对于开设研讨课的老师，开课资料齐全学校每节课给予30元的奖励；1人开课同组教师无特殊情况必须要参加听课，对于听课情况学校教导处要制表登记并于每学期末作出统计并在校会上集中通报。听课后，各教研组必须要组织好评课活动。为确保评课及时进行，学校调整了原来每周三下午集中教研活动的规定，改为各组根据需要灵活机动制定活动时间，以确保评课的及时进行，各组评课活动，必须人人参与，由组长负责做好考勤记录和评课记录作为教研活动的原始材料存档。评课时请各教研组通知教导处派人参加。无故不参加评课活动，学期结束，按每人每次20元从政府下发奖金中扣除（这一条写进考核方案）。</w:t>
      </w:r>
    </w:p>
    <w:p>
      <w:pPr>
        <w:ind w:left="0" w:right="0" w:firstLine="560"/>
        <w:spacing w:before="450" w:after="450" w:line="312" w:lineRule="auto"/>
      </w:pPr>
      <w:r>
        <w:rPr>
          <w:rFonts w:ascii="宋体" w:hAnsi="宋体" w:eastAsia="宋体" w:cs="宋体"/>
          <w:color w:val="000"/>
          <w:sz w:val="28"/>
          <w:szCs w:val="28"/>
        </w:rPr>
        <w:t xml:space="preserve">（3）认真组织质量分析。要高度重视每一次考试，特别是初三年级的质量跟踪分析，善于从考试中发现问题并及时采取措施，调整教育教学方法，以扬长补短，确保教学质量稳定提升。</w:t>
      </w:r>
    </w:p>
    <w:p>
      <w:pPr>
        <w:ind w:left="0" w:right="0" w:firstLine="560"/>
        <w:spacing w:before="450" w:after="450" w:line="312" w:lineRule="auto"/>
      </w:pPr>
      <w:r>
        <w:rPr>
          <w:rFonts w:ascii="宋体" w:hAnsi="宋体" w:eastAsia="宋体" w:cs="宋体"/>
          <w:color w:val="000"/>
          <w:sz w:val="28"/>
          <w:szCs w:val="28"/>
        </w:rPr>
        <w:t xml:space="preserve">（4）积极组织外出教研活动。要经常性地组织中青年教师外出参加各类高水平的教学研讨、观摩活动，开阔视野；要积极组织骨干教师参加各类教学竞赛评比，以检验、锻炼他们的信心和水平，通过学和比促进名师的加快  形成。</w:t>
      </w:r>
    </w:p>
    <w:p>
      <w:pPr>
        <w:ind w:left="0" w:right="0" w:firstLine="560"/>
        <w:spacing w:before="450" w:after="450" w:line="312" w:lineRule="auto"/>
      </w:pPr>
      <w:r>
        <w:rPr>
          <w:rFonts w:ascii="宋体" w:hAnsi="宋体" w:eastAsia="宋体" w:cs="宋体"/>
          <w:color w:val="000"/>
          <w:sz w:val="28"/>
          <w:szCs w:val="28"/>
        </w:rPr>
        <w:t xml:space="preserve">（5）逐渐养成名师培养机制。要抓住机会对质量高、事业心强的中青年教师进行包装宣传，尊重教师自己价值实现的需要。</w:t>
      </w:r>
    </w:p>
    <w:p>
      <w:pPr>
        <w:ind w:left="0" w:right="0" w:firstLine="560"/>
        <w:spacing w:before="450" w:after="450" w:line="312" w:lineRule="auto"/>
      </w:pPr>
      <w:r>
        <w:rPr>
          <w:rFonts w:ascii="宋体" w:hAnsi="宋体" w:eastAsia="宋体" w:cs="宋体"/>
          <w:color w:val="000"/>
          <w:sz w:val="28"/>
          <w:szCs w:val="28"/>
        </w:rPr>
        <w:t xml:space="preserve">（6）努力提高教育科研水平。学校要引导教师学会教学反思，把课堂教学中遇到的问题形成课题进行研究，用教育科研引导教师不断改进教学方法、不断提升教育理念，为教学质量的可持续发展提供根本保障。</w:t>
      </w:r>
    </w:p>
    <w:p>
      <w:pPr>
        <w:ind w:left="0" w:right="0" w:firstLine="560"/>
        <w:spacing w:before="450" w:after="450" w:line="312" w:lineRule="auto"/>
      </w:pPr>
      <w:r>
        <w:rPr>
          <w:rFonts w:ascii="宋体" w:hAnsi="宋体" w:eastAsia="宋体" w:cs="宋体"/>
          <w:color w:val="000"/>
          <w:sz w:val="28"/>
          <w:szCs w:val="28"/>
        </w:rPr>
        <w:t xml:space="preserve">（7）及时修改学校考核方案。教学质量考核将加大对全市15名前优秀教师的奖励幅度，考虑到学校为接受新昆山人子女的专门学校，在加大对优秀教师奖励幅度的同时，我们又将降低扣款的要求，占全市排名20名以后才实施扣款，扣款幅度也将同步加大。参加市统考的小学科与大学科按同样方法进行考核。不参加市统考的小学科（初</w:t>
      </w:r>
    </w:p>
    <w:p>
      <w:pPr>
        <w:ind w:left="0" w:right="0" w:firstLine="560"/>
        <w:spacing w:before="450" w:after="450" w:line="312" w:lineRule="auto"/>
      </w:pPr>
      <w:r>
        <w:rPr>
          <w:rFonts w:ascii="宋体" w:hAnsi="宋体" w:eastAsia="宋体" w:cs="宋体"/>
          <w:color w:val="000"/>
          <w:sz w:val="28"/>
          <w:szCs w:val="28"/>
        </w:rPr>
        <w:t xml:space="preserve">一、二体育，艺术，电脑，生物、艺术、历社）将由校长室组织人员采用问卷调查的形式，根据学生对老师上课的满意度作出不同的奖罚措施。这样把教学质量与教师收入进一步挂钩，以体现对优秀老师的尊重，并在人性化的基础上对工作马虎、质量较差的老师进行鞭策。</w:t>
      </w:r>
    </w:p>
    <w:p>
      <w:pPr>
        <w:ind w:left="0" w:right="0" w:firstLine="560"/>
        <w:spacing w:before="450" w:after="450" w:line="312" w:lineRule="auto"/>
      </w:pPr>
      <w:r>
        <w:rPr>
          <w:rFonts w:ascii="宋体" w:hAnsi="宋体" w:eastAsia="宋体" w:cs="宋体"/>
          <w:color w:val="000"/>
          <w:sz w:val="28"/>
          <w:szCs w:val="28"/>
        </w:rPr>
        <w:t xml:space="preserve">三，针对第三个问题的整改方案</w:t>
      </w:r>
    </w:p>
    <w:p>
      <w:pPr>
        <w:ind w:left="0" w:right="0" w:firstLine="560"/>
        <w:spacing w:before="450" w:after="450" w:line="312" w:lineRule="auto"/>
      </w:pPr>
      <w:r>
        <w:rPr>
          <w:rFonts w:ascii="宋体" w:hAnsi="宋体" w:eastAsia="宋体" w:cs="宋体"/>
          <w:color w:val="000"/>
          <w:sz w:val="28"/>
          <w:szCs w:val="28"/>
        </w:rPr>
        <w:t xml:space="preserve">（1）健全学校德育工作网络。做到学校、家庭、社会三位一体抓德育，形成德育工作的合力。</w:t>
      </w:r>
    </w:p>
    <w:p>
      <w:pPr>
        <w:ind w:left="0" w:right="0" w:firstLine="560"/>
        <w:spacing w:before="450" w:after="450" w:line="312" w:lineRule="auto"/>
      </w:pPr>
      <w:r>
        <w:rPr>
          <w:rFonts w:ascii="宋体" w:hAnsi="宋体" w:eastAsia="宋体" w:cs="宋体"/>
          <w:color w:val="000"/>
          <w:sz w:val="28"/>
          <w:szCs w:val="28"/>
        </w:rPr>
        <w:t xml:space="preserve">（2）构建多元化的德育渠道。要避免空洞的道德说教，要重视对课堂教学中德育资源的开发利用，对学生进行情感、态度、价值观教育，再通过晨会、班会、国旗下讲话、校会、专题报告、家长会、黑板报、校园广播、观看教育影片、读书活动、社会实践活动和扶贫帮困\"献爱心\"活动等多种途径强化学生的荣辱观思想，使德育渠道多元化。</w:t>
      </w:r>
    </w:p>
    <w:p>
      <w:pPr>
        <w:ind w:left="0" w:right="0" w:firstLine="560"/>
        <w:spacing w:before="450" w:after="450" w:line="312" w:lineRule="auto"/>
      </w:pPr>
      <w:r>
        <w:rPr>
          <w:rFonts w:ascii="宋体" w:hAnsi="宋体" w:eastAsia="宋体" w:cs="宋体"/>
          <w:color w:val="000"/>
          <w:sz w:val="28"/>
          <w:szCs w:val="28"/>
        </w:rPr>
        <w:t xml:space="preserve">（3） 重视养成教育。突出对学生日常行为规范的监管和教育，使学生养成良好的学习、生活习惯 。要让学生明白，播种行为，收获习惯；播种习惯，收获性格的道理。为此，德育处要继续做好班级九项评比工作，并力争突出评比活动的严肃性和公正性。</w:t>
      </w:r>
    </w:p>
    <w:p>
      <w:pPr>
        <w:ind w:left="0" w:right="0" w:firstLine="560"/>
        <w:spacing w:before="450" w:after="450" w:line="312" w:lineRule="auto"/>
      </w:pPr>
      <w:r>
        <w:rPr>
          <w:rFonts w:ascii="宋体" w:hAnsi="宋体" w:eastAsia="宋体" w:cs="宋体"/>
          <w:color w:val="000"/>
          <w:sz w:val="28"/>
          <w:szCs w:val="28"/>
        </w:rPr>
        <w:t xml:space="preserve">（4） 德育研究课题化。德育处要注重分析平时德育工作中遇到的典型问题和典型学生，做好个案分析，提升德育层次，使德育工作课题化。</w:t>
      </w:r>
    </w:p>
    <w:p>
      <w:pPr>
        <w:ind w:left="0" w:right="0" w:firstLine="560"/>
        <w:spacing w:before="450" w:after="450" w:line="312" w:lineRule="auto"/>
      </w:pPr>
      <w:r>
        <w:rPr>
          <w:rFonts w:ascii="宋体" w:hAnsi="宋体" w:eastAsia="宋体" w:cs="宋体"/>
          <w:color w:val="000"/>
          <w:sz w:val="28"/>
          <w:szCs w:val="28"/>
        </w:rPr>
        <w:t xml:space="preserve">以上是我校对师德师风建设分析评议阶段发现的三大主要问题的整改措施。下半学年，我校将继续认真做好行风建设各项活动，坚持以办好人民满意的教育为目标，将行风评议与效率效能建设、教师队伍建设、学校制度建设有机结合起来，认真解决学校教育教学中遇到的突出问题，以促进学校健康发展，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2024-07-09T05:25:30+08:00</dcterms:created>
  <dcterms:modified xsi:type="dcterms:W3CDTF">2024-07-09T05:25:30+08:00</dcterms:modified>
</cp:coreProperties>
</file>

<file path=docProps/custom.xml><?xml version="1.0" encoding="utf-8"?>
<Properties xmlns="http://schemas.openxmlformats.org/officeDocument/2006/custom-properties" xmlns:vt="http://schemas.openxmlformats.org/officeDocument/2006/docPropsVTypes"/>
</file>