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教师个人德育工作计划</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小编搜集了教师个人德育工作计划模板，供大家参考阅读，欢迎阅读。    本学期我认真贯彻落实党的教育方针，按照教育局和学校总体工作计划的要求，紧紧围绕《中小学生守则》、《小学生日常行为规范》及《公民道德建设实施纲要》，结合当前德育工作的新形...</w:t>
      </w:r>
    </w:p>
    <w:p>
      <w:pPr>
        <w:ind w:left="0" w:right="0" w:firstLine="560"/>
        <w:spacing w:before="450" w:after="450" w:line="312" w:lineRule="auto"/>
      </w:pPr>
      <w:r>
        <w:rPr>
          <w:rFonts w:ascii="宋体" w:hAnsi="宋体" w:eastAsia="宋体" w:cs="宋体"/>
          <w:color w:val="000"/>
          <w:sz w:val="28"/>
          <w:szCs w:val="28"/>
        </w:rPr>
        <w:t xml:space="preserve">小编搜集了教师个人德育工作计划模板，供大家参考阅读，欢迎阅读。</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2024-10-03T00:36:22+08:00</dcterms:created>
  <dcterms:modified xsi:type="dcterms:W3CDTF">2024-10-03T00:36:22+08:00</dcterms:modified>
</cp:coreProperties>
</file>

<file path=docProps/custom.xml><?xml version="1.0" encoding="utf-8"?>
<Properties xmlns="http://schemas.openxmlformats.org/officeDocument/2006/custom-properties" xmlns:vt="http://schemas.openxmlformats.org/officeDocument/2006/docPropsVTypes"/>
</file>