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林业局领导干部学习实践科学发展观心得体会</w:t>
      </w:r>
      <w:bookmarkEnd w:id="1"/>
    </w:p>
    <w:p>
      <w:pPr>
        <w:jc w:val="center"/>
        <w:spacing w:before="0" w:after="450"/>
      </w:pPr>
      <w:r>
        <w:rPr>
          <w:rFonts w:ascii="Arial" w:hAnsi="Arial" w:eastAsia="Arial" w:cs="Arial"/>
          <w:color w:val="999999"/>
          <w:sz w:val="20"/>
          <w:szCs w:val="20"/>
        </w:rPr>
        <w:t xml:space="preserve">来源：网络  作者：梦回唐朝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林业局领导干部学习实践科学发展观心得体会学习实践科学发展观心得体会环江县林业局覃志杰（第二篇）党的十七大明确提出，建设生态文明，以科学发展观指导林业，要切实强化林业发展环境，促进经济发展与林业、资源、环境相协调，这是着力解决我国生态文明建设...</w:t>
      </w:r>
    </w:p>
    <w:p>
      <w:pPr>
        <w:ind w:left="0" w:right="0" w:firstLine="560"/>
        <w:spacing w:before="450" w:after="450" w:line="312" w:lineRule="auto"/>
      </w:pPr>
      <w:r>
        <w:rPr>
          <w:rFonts w:ascii="宋体" w:hAnsi="宋体" w:eastAsia="宋体" w:cs="宋体"/>
          <w:color w:val="000"/>
          <w:sz w:val="28"/>
          <w:szCs w:val="28"/>
        </w:rPr>
        <w:t xml:space="preserve">林业局领导干部学习实践科学发展观心得体会</w:t>
      </w:r>
    </w:p>
    <w:p>
      <w:pPr>
        <w:ind w:left="0" w:right="0" w:firstLine="560"/>
        <w:spacing w:before="450" w:after="450" w:line="312" w:lineRule="auto"/>
      </w:pPr>
      <w:r>
        <w:rPr>
          <w:rFonts w:ascii="宋体" w:hAnsi="宋体" w:eastAsia="宋体" w:cs="宋体"/>
          <w:color w:val="000"/>
          <w:sz w:val="28"/>
          <w:szCs w:val="28"/>
        </w:rPr>
        <w:t xml:space="preserve">学习实践科学发展观心得体会</w:t>
      </w:r>
    </w:p>
    <w:p>
      <w:pPr>
        <w:ind w:left="0" w:right="0" w:firstLine="560"/>
        <w:spacing w:before="450" w:after="450" w:line="312" w:lineRule="auto"/>
      </w:pPr>
      <w:r>
        <w:rPr>
          <w:rFonts w:ascii="宋体" w:hAnsi="宋体" w:eastAsia="宋体" w:cs="宋体"/>
          <w:color w:val="000"/>
          <w:sz w:val="28"/>
          <w:szCs w:val="28"/>
        </w:rPr>
        <w:t xml:space="preserve">环江县林业局覃志杰</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党的十七大明确提出，建设生态文明，以科学发展观指导林业，要切实强化林业发展环境，促进经济发展与林业、资源、环境相协调，这是着力解决我国生态文明建设与经济发展矛盾的一项重大战略决策。党的十七届一中全会进一步明确提出要“坚持以人为本，树立全面、协调、可持续的发展观，促进经济社会和人的全面发展”；强调“按照统筹城乡发展、统筹区域发展、统筹经济社会发展、统筹人与自然和谐发展、统筹国内发展和对外开放的要求推进改革和发展”。可以说，这就完整地提出了科学发展观并赋予新的时代内涵。通过学习，我们深刻地感到：科学发展观的提出，是理论创新的一个突出成果，体现了中央新一届领导集体对发展内涵的深刻理解和科学把握，对发展思路、发展模式的不断探索和创新，对我们把握大局、做好自然环境保护各项工作，按照科学发展观的要求谋划自然保护项目，构建和谐保护区社区，大力推进木论保护区的自然保护事业的发展，具有非常重要的意义。</w:t>
      </w:r>
    </w:p>
    <w:p>
      <w:pPr>
        <w:ind w:left="0" w:right="0" w:firstLine="560"/>
        <w:spacing w:before="450" w:after="450" w:line="312" w:lineRule="auto"/>
      </w:pPr>
      <w:r>
        <w:rPr>
          <w:rFonts w:ascii="宋体" w:hAnsi="宋体" w:eastAsia="宋体" w:cs="宋体"/>
          <w:color w:val="000"/>
          <w:sz w:val="28"/>
          <w:szCs w:val="28"/>
        </w:rPr>
        <w:t xml:space="preserve">一、努力提高贯彻落实科学发展观的自觉性</w:t>
      </w:r>
    </w:p>
    <w:p>
      <w:pPr>
        <w:ind w:left="0" w:right="0" w:firstLine="560"/>
        <w:spacing w:before="450" w:after="450" w:line="312" w:lineRule="auto"/>
      </w:pPr>
      <w:r>
        <w:rPr>
          <w:rFonts w:ascii="宋体" w:hAnsi="宋体" w:eastAsia="宋体" w:cs="宋体"/>
          <w:color w:val="000"/>
          <w:sz w:val="28"/>
          <w:szCs w:val="28"/>
        </w:rPr>
        <w:t xml:space="preserve">科学发展观对做好林业工作具有重大的指导作用，要把落实科学发展观当作当前自然保护事业发展的首要政治任务来抓，从理论和实践的结合上，全面系统地把握科学发展观的精神实质、主要内涵和基本要求，正确把握时代发展要求，深刻认识保护区社区经济社会发展与自然资源保护现状，坚持从实际出发，按科学办事，增强运用科学发展观推进自然保护工作的自觉性和坚定性。</w:t>
      </w:r>
    </w:p>
    <w:p>
      <w:pPr>
        <w:ind w:left="0" w:right="0" w:firstLine="560"/>
        <w:spacing w:before="450" w:after="450" w:line="312" w:lineRule="auto"/>
      </w:pPr>
      <w:r>
        <w:rPr>
          <w:rFonts w:ascii="宋体" w:hAnsi="宋体" w:eastAsia="宋体" w:cs="宋体"/>
          <w:color w:val="000"/>
          <w:sz w:val="28"/>
          <w:szCs w:val="28"/>
        </w:rPr>
        <w:t xml:space="preserve">二、要按照科学发展观的要求搞好自然保护工作</w:t>
      </w:r>
    </w:p>
    <w:p>
      <w:pPr>
        <w:ind w:left="0" w:right="0" w:firstLine="560"/>
        <w:spacing w:before="450" w:after="450" w:line="312" w:lineRule="auto"/>
      </w:pPr>
      <w:r>
        <w:rPr>
          <w:rFonts w:ascii="宋体" w:hAnsi="宋体" w:eastAsia="宋体" w:cs="宋体"/>
          <w:color w:val="000"/>
          <w:sz w:val="28"/>
          <w:szCs w:val="28"/>
        </w:rPr>
        <w:t xml:space="preserve">近年来，我局认真贯彻落实市委、市政府及上级林业主管部门的工作部署，按照可持续发展的要求，进行了一系列理论和实践探索，形成了一系列的保护区自然保护和社区经济可持续发展工作方法，并取得了比较明显的成效。但是还应该看到，与现代林业发展的要求相比，与群众的愿望相比，我们的自然保护工作还存在着一些薄弱环节，如集体林权制度配套改革有待于进一步完善，社区经济发展与资源保护、生态建设与资源合理利用等有待于进一步巩固和加强，林区维稳工作有待于进一步改进和提高。解决这些问题，不仅需要总结以往成功的实践，更需要按照科学发展观的要求，对我们正在进行的工作进行深入思考，进一步明确工作方向、目标任务。新时期自然保护工作要有更高、更新的目标定位，要用科学发展观确立新时期自然保护工作的新理念，用科学发展观推进新时期自然保护工作的新实践。</w:t>
      </w:r>
    </w:p>
    <w:p>
      <w:pPr>
        <w:ind w:left="0" w:right="0" w:firstLine="560"/>
        <w:spacing w:before="450" w:after="450" w:line="312" w:lineRule="auto"/>
      </w:pPr>
      <w:r>
        <w:rPr>
          <w:rFonts w:ascii="宋体" w:hAnsi="宋体" w:eastAsia="宋体" w:cs="宋体"/>
          <w:color w:val="000"/>
          <w:sz w:val="28"/>
          <w:szCs w:val="28"/>
        </w:rPr>
        <w:t xml:space="preserve">树立和落实正确的自然保护发展观，涉及到保护区所在地环江县以生态建设为重点的生态生态强县工程实施的各个方面，是全县经济社会发展的一项重要任务，林业与自然保护部门责任重大。我们要进一步加强和改进自然保护工作，贯彻落实《决定》精神，必须坚持从自然保护实际出发，建立体现经济与生态、人与自然和谐相处的长效机制，推进自然保护实现全面协调可持续发展。</w:t>
      </w:r>
    </w:p>
    <w:p>
      <w:pPr>
        <w:ind w:left="0" w:right="0" w:firstLine="560"/>
        <w:spacing w:before="450" w:after="450" w:line="312" w:lineRule="auto"/>
      </w:pPr>
      <w:r>
        <w:rPr>
          <w:rFonts w:ascii="宋体" w:hAnsi="宋体" w:eastAsia="宋体" w:cs="宋体"/>
          <w:color w:val="000"/>
          <w:sz w:val="28"/>
          <w:szCs w:val="28"/>
        </w:rPr>
        <w:t xml:space="preserve">四、学习实践科学发展观对自然保护工作的一些思考</w:t>
      </w:r>
    </w:p>
    <w:p>
      <w:pPr>
        <w:ind w:left="0" w:right="0" w:firstLine="560"/>
        <w:spacing w:before="450" w:after="450" w:line="312" w:lineRule="auto"/>
      </w:pPr>
      <w:r>
        <w:rPr>
          <w:rFonts w:ascii="宋体" w:hAnsi="宋体" w:eastAsia="宋体" w:cs="宋体"/>
          <w:color w:val="000"/>
          <w:sz w:val="28"/>
          <w:szCs w:val="28"/>
        </w:rPr>
        <w:t xml:space="preserve">党的十七大将生态文明建设作为全面建设小康社会的新目标，是对林业部门提出的新任务，是我们党为林业工作确立的新目标、提出的新要求，在新的历史条件下，建设生态文明，大力推进现代林业发展，进一步明确全面建设小康社会的林业发展目标，在认真学习实践科学发展观的基础上，结合保护区实际，研究制订全面贯彻落实科学发展观的自然保护工作目标、任务、重点和措施。就自然保护工作而言，今后将从以下几个方面做好自然保护工作：</w:t>
      </w:r>
    </w:p>
    <w:p>
      <w:pPr>
        <w:ind w:left="0" w:right="0" w:firstLine="560"/>
        <w:spacing w:before="450" w:after="450" w:line="312" w:lineRule="auto"/>
      </w:pPr>
      <w:r>
        <w:rPr>
          <w:rFonts w:ascii="宋体" w:hAnsi="宋体" w:eastAsia="宋体" w:cs="宋体"/>
          <w:color w:val="000"/>
          <w:sz w:val="28"/>
          <w:szCs w:val="28"/>
        </w:rPr>
        <w:t xml:space="preserve">第一、结合市委、市政府的中心工作，围绕“一个中心，生态文化名城”战略目标，从大力推进生态文明建设的高度，进一步加大生态文明、生态文化的宣传力度，认真组织好局属各部门的业务活动，切实加强对贯彻活动的组织领导，把十七大精神落实到林业具体工作当中。</w:t>
      </w:r>
    </w:p>
    <w:p>
      <w:pPr>
        <w:ind w:left="0" w:right="0" w:firstLine="560"/>
        <w:spacing w:before="450" w:after="450" w:line="312" w:lineRule="auto"/>
      </w:pPr>
      <w:r>
        <w:rPr>
          <w:rFonts w:ascii="宋体" w:hAnsi="宋体" w:eastAsia="宋体" w:cs="宋体"/>
          <w:color w:val="000"/>
          <w:sz w:val="28"/>
          <w:szCs w:val="28"/>
        </w:rPr>
        <w:t xml:space="preserve">第二、结合林业产权制度改革，进一步加强林区维稳。林权制度改革是广西林业史上的一次重大变革，其意义远远超出了林改本身。由于历史原因，保护区建设时期的特殊性，保护区涉农边界的群众对对保护区的界线划定认识不足，如果处理不好会造成新的纠纷。因此，针对要始终把林农作为林业建设的主体，把林农的利益放在首位，切实做好林改的宣传工作，让林农充分认识到自然保护与经济发展的辩证统一关系，认识到在自然保护的前提下经济发展的重要性，让林农深刻体会到改革带来的成果和实惠。</w:t>
      </w:r>
    </w:p>
    <w:p>
      <w:pPr>
        <w:ind w:left="0" w:right="0" w:firstLine="560"/>
        <w:spacing w:before="450" w:after="450" w:line="312" w:lineRule="auto"/>
      </w:pPr>
      <w:r>
        <w:rPr>
          <w:rFonts w:ascii="宋体" w:hAnsi="宋体" w:eastAsia="宋体" w:cs="宋体"/>
          <w:color w:val="000"/>
          <w:sz w:val="28"/>
          <w:szCs w:val="28"/>
        </w:rPr>
        <w:t xml:space="preserve">第三、是结合gef项目的实施，深入开展问计于民活动，使项目实施既能满足gef项目总体要求，又能最大限度地社区经济发展需要。按照项目的设计要求，认真实施社区合作项目，深入开展问计于民的调研活动，调查研究社区的急需和所求，能干项目的实施给社区群众真正得到实惠。</w:t>
      </w:r>
    </w:p>
    <w:p>
      <w:pPr>
        <w:ind w:left="0" w:right="0" w:firstLine="560"/>
        <w:spacing w:before="450" w:after="450" w:line="312" w:lineRule="auto"/>
      </w:pPr>
      <w:r>
        <w:rPr>
          <w:rFonts w:ascii="宋体" w:hAnsi="宋体" w:eastAsia="宋体" w:cs="宋体"/>
          <w:color w:val="000"/>
          <w:sz w:val="28"/>
          <w:szCs w:val="28"/>
        </w:rPr>
        <w:t xml:space="preserve">第四、以申报列入世界自然遗产名录和加入世界人与生物圈</w:t>
      </w:r>
    </w:p>
    <w:p>
      <w:pPr>
        <w:ind w:left="0" w:right="0" w:firstLine="560"/>
        <w:spacing w:before="450" w:after="450" w:line="312" w:lineRule="auto"/>
      </w:pPr>
      <w:r>
        <w:rPr>
          <w:rFonts w:ascii="宋体" w:hAnsi="宋体" w:eastAsia="宋体" w:cs="宋体"/>
          <w:color w:val="000"/>
          <w:sz w:val="28"/>
          <w:szCs w:val="28"/>
        </w:rPr>
        <w:t xml:space="preserve">网络为契机，进一步采取措施，增强学习宣传贯彻活动的实效，进一步推动自然保护事业大发展。一是要深入社区村寨进行法律法规宣传工作，真正把心思放在干事业上，把精力用在抓落实上，真正从源头上做工作，才能做到人与自然发展。只有通过宣传学习法律法规，转变村民靠山吃山的传统观念，不断增强村民的法律意识，提高村民对森林生态功能和社会效益、生态效益认识的重要性，才能从源头上杜绝破坏森林资源的违法行为，切实做到科学发展，人与自然和谐发展。二是加强对外宣传范围，做好区域协调工作，提高保护区在国内外的知名度。要利用这次申报的有得时机，通过各种宣传媒体向外界大力宣传木论保护区，使国内外有关机构都能了解木论保护区的资源特点、生态价值和重要意义，逐步提高保护区在国内外的知名度。同时，利用申报时机做好与保护区各利益相关者的区域协调工作，提高使各利益者的自然保护意识，使之能够了解、支持自然保护工作，促进当地社区经济与自然保护工作协调和谐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2024-09-20T19:43:58+08:00</dcterms:created>
  <dcterms:modified xsi:type="dcterms:W3CDTF">2024-09-20T19:43:58+08:00</dcterms:modified>
</cp:coreProperties>
</file>

<file path=docProps/custom.xml><?xml version="1.0" encoding="utf-8"?>
<Properties xmlns="http://schemas.openxmlformats.org/officeDocument/2006/custom-properties" xmlns:vt="http://schemas.openxmlformats.org/officeDocument/2006/docPropsVTypes"/>
</file>