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热河都城隍庙的导游词</w:t>
      </w:r>
      <w:bookmarkEnd w:id="1"/>
    </w:p>
    <w:p>
      <w:pPr>
        <w:jc w:val="center"/>
        <w:spacing w:before="0" w:after="450"/>
      </w:pPr>
      <w:r>
        <w:rPr>
          <w:rFonts w:ascii="Arial" w:hAnsi="Arial" w:eastAsia="Arial" w:cs="Arial"/>
          <w:color w:val="999999"/>
          <w:sz w:val="20"/>
          <w:szCs w:val="20"/>
        </w:rPr>
        <w:t xml:space="preserve">来源：网络  作者：悠然自得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各位朋友：欢迎来到承德都城隍庙观光游览。承德不但有十多座藏传佛教寺庙，而且清王朝还修建了以“热河都城隍庙”为首的许多道教寺庙。我们面前的这座庙宇，就是承德避暑山庄周围现存十余座敕建寺庙中唯一的一座道教寺庙——热河都城隍庙。此庙始建于乾隆三十...</w:t>
      </w:r>
    </w:p>
    <w:p>
      <w:pPr>
        <w:ind w:left="0" w:right="0" w:firstLine="560"/>
        <w:spacing w:before="450" w:after="450" w:line="312" w:lineRule="auto"/>
      </w:pPr>
      <w:r>
        <w:rPr>
          <w:rFonts w:ascii="宋体" w:hAnsi="宋体" w:eastAsia="宋体" w:cs="宋体"/>
          <w:color w:val="000"/>
          <w:sz w:val="28"/>
          <w:szCs w:val="28"/>
        </w:rPr>
        <w:t xml:space="preserve">各位朋友：欢迎来到承德都城隍庙观光游览。承德不但有十多座藏传佛教寺庙，而且清王朝还修建了以“热河都城隍庙”为首的许多道教寺庙。我们面前的这座庙宇，就是承德避暑山庄周围现存十余座敕建寺庙中唯一的一座道教寺庙——热河都城隍庙。此庙始建于乾隆三十七年(既公元1772年)距今已有230年之久的历史了。这可不是一座普通的民间寺庙，它不仅重现了清王朝道教寺庙的建筑风格，而且它也是全国等级最高的城隍庙，供奉的天下第一城隍神是乾隆皇帝的十七皇叔允礼，是全国各地城隍之首。这是为神么呢?细心的您可能发现了山门外“都城隍庙”的匾额，这是由乾隆皇帝御笔提写的。而且“都”字具有“第一”的含义。原来，承德是清王朝的第二个政治中心，是康乾兴盛时期建造的纯正的京城，此庙中的城隍神是乾隆的皇叔，乾隆曾赐他“方隅”神号，即管理大清疆城的意思。庙中的等级陈设均按帝王规制;乾隆皇帝每年来承德避暑山庄避暑、木兰秋狝之际，必先到热河都城隍庙礼香祭祀。因此，热河都城隍庙也被称为“天下第一城隍庙”。</w:t>
      </w:r>
    </w:p>
    <w:p>
      <w:pPr>
        <w:ind w:left="0" w:right="0" w:firstLine="560"/>
        <w:spacing w:before="450" w:after="450" w:line="312" w:lineRule="auto"/>
      </w:pPr>
      <w:r>
        <w:rPr>
          <w:rFonts w:ascii="宋体" w:hAnsi="宋体" w:eastAsia="宋体" w:cs="宋体"/>
          <w:color w:val="000"/>
          <w:sz w:val="28"/>
          <w:szCs w:val="28"/>
        </w:rPr>
        <w:t xml:space="preserve">现在就请您随我一同进入庙中游览。</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现在我们面前的建筑是山门殿，也称正门殿。面阔三间，门外楹梁正中悬挂“都城隍庙”匾额一块。那么，为什么此殿称为山门殿呢?中国古代的道教寺庙多修建在深山之中，通常进山便设有山门。因此，后来人们逐渐就把道教寺庙的第一层殿称为山门殿。殿内正中供奉的是道教的护法神王灵官，他金甲披身、手握钢鞭、长有三只眼睛。所以说他“三眼通晓天下事、一鞭惊醒世间人”可驱妖镇邪、保家宅平安。王灵官掌管天上人间纠察之职，相当于今天“纪检委书记”的职务。传说王灵官本名王善，原是湘阳城隍庙的城隍。得道的萨真人路过湘阳时，见人用童男童女活祭此处城隍。萨真人大怒祭雷火焚毁神庙。十多年后，萨真人云游到龙兴府，正在江边洗手时，水中冒出一员神将：方脸黄巾、金甲披身，对真人言到：我是湘阳城隍王善，被真人烧毁我的神庙后，暗地相随十二年，伺机报仇。怎料真人功德已高，又在天庭任职，我不记前怨，甘为手下部将，奉行法旨。”萨真人说：“像你这样的恶神入我法中，必损我法。”王善立即跪地发誓改过自新，永不背盟。萨真人才奉请玉帝将其收录仙籍。因他曾被封为“玉枢火府天将”所以人们又把他尊为火神。承德原有的火神庙供奉的主神就是王灵官。</w:t>
      </w:r>
    </w:p>
    <w:p>
      <w:pPr>
        <w:ind w:left="0" w:right="0" w:firstLine="560"/>
        <w:spacing w:before="450" w:after="450" w:line="312" w:lineRule="auto"/>
      </w:pPr>
      <w:r>
        <w:rPr>
          <w:rFonts w:ascii="宋体" w:hAnsi="宋体" w:eastAsia="宋体" w:cs="宋体"/>
          <w:color w:val="000"/>
          <w:sz w:val="28"/>
          <w:szCs w:val="28"/>
        </w:rPr>
        <w:t xml:space="preserve">王灵官东西两侧供奉的是道教的两尊护卫神：千里眼和顺风耳。据说史有其人。东侧的千里眼名叫离娄，又名离朱。是上古轩辕黄帝时期的人。他眼力极佳，据说可在百步之外看见“秋毫之末”，就是秋后鸟兽刚长出细毛的毛尖。他的眼力已超过了今天的高倍望运镜，被古人视为“千里眼”。有一次黄帝在夜晚丢失了一颗黑色明珠，众人怎么也找不到，于是叫来离娄一眼便找到了。王灵官西侧的顺风耳名叫师旷，是春秋时期著名的音乐家，曾做过晋国的乐师。他虽双目失明，但精于音律，而且辩音水平超群。晋平公曾铸大乐钟，乐工们都认为音律准确，只有师旷还能预知吉凶，他从太子晋的声音中听出他的“不寿”，三年后，太子晋果真夭亡。师旷又预言晋平公“入来年修百官，立太子，君将死矣。”到了来年，晋平公果然死了。也许闭着眼睛比睁着眼更清楚。而且晋悼公曾向师旷请教治国之道，师旷回答说：“惟仁义为本”。可见他还通晓治国之策。</w:t>
      </w:r>
    </w:p>
    <w:p>
      <w:pPr>
        <w:ind w:left="0" w:right="0" w:firstLine="560"/>
        <w:spacing w:before="450" w:after="450" w:line="312" w:lineRule="auto"/>
      </w:pPr>
      <w:r>
        <w:rPr>
          <w:rFonts w:ascii="宋体" w:hAnsi="宋体" w:eastAsia="宋体" w:cs="宋体"/>
          <w:color w:val="000"/>
          <w:sz w:val="28"/>
          <w:szCs w:val="28"/>
        </w:rPr>
        <w:t xml:space="preserve">钟楼 鼓楼：</w:t>
      </w:r>
    </w:p>
    <w:p>
      <w:pPr>
        <w:ind w:left="0" w:right="0" w:firstLine="560"/>
        <w:spacing w:before="450" w:after="450" w:line="312" w:lineRule="auto"/>
      </w:pPr>
      <w:r>
        <w:rPr>
          <w:rFonts w:ascii="宋体" w:hAnsi="宋体" w:eastAsia="宋体" w:cs="宋体"/>
          <w:color w:val="000"/>
          <w:sz w:val="28"/>
          <w:szCs w:val="28"/>
        </w:rPr>
        <w:t xml:space="preserve">穿过门殿后进入第一进院落，东西两侧的楼式建筑为钟鼓二楼。钟鼓楼为古时报时所用，但在庙宇中，每逢祭祀活动时都要鸣钟击鼓，以通晓神灵。道教把“三六九”作为吉祥数字。据说撞三下钟，可以“钟声三响，官升钱涨，”击六下鼓可“万事顺利”。所以升官发财、吉祥顺利，可撞钟击鼓，祈求神灵敷佑。</w:t>
      </w:r>
    </w:p>
    <w:p>
      <w:pPr>
        <w:ind w:left="0" w:right="0" w:firstLine="560"/>
        <w:spacing w:before="450" w:after="450" w:line="312" w:lineRule="auto"/>
      </w:pPr>
      <w:r>
        <w:rPr>
          <w:rFonts w:ascii="宋体" w:hAnsi="宋体" w:eastAsia="宋体" w:cs="宋体"/>
          <w:color w:val="000"/>
          <w:sz w:val="28"/>
          <w:szCs w:val="28"/>
        </w:rPr>
        <w:t xml:space="preserve">马神殿：</w:t>
      </w:r>
    </w:p>
    <w:p>
      <w:pPr>
        <w:ind w:left="0" w:right="0" w:firstLine="560"/>
        <w:spacing w:before="450" w:after="450" w:line="312" w:lineRule="auto"/>
      </w:pPr>
      <w:r>
        <w:rPr>
          <w:rFonts w:ascii="宋体" w:hAnsi="宋体" w:eastAsia="宋体" w:cs="宋体"/>
          <w:color w:val="000"/>
          <w:sz w:val="28"/>
          <w:szCs w:val="28"/>
        </w:rPr>
        <w:t xml:space="preserve">前面供奉两匹马的是马神殿，两匹神马是城隍神及其夫人的坐骑。传说两匹神马是齐天大圣孙悟空任职“弼马温”时。放天马贪玩而丢失的两匹。两匹神马跑到人间被城隍神发现，将它们降伏后，作为自己和夫人的坐骑了。每年的清明节，城隍神和夫人都要骑乘两匹神马出巡“收鬼”。马神殿背面供奉两尊马神。东侧名为温琼，西侧为马胜，他们是天庭掌管天马的主管。齐天大圣孙悟空在天庭任“弼马温”时受两位马神节制，所谓“弼”是“辅佐”之意，而“马温”就指马胜和温琼了。他们大致相当于现在的局长和科长的关系。可见“弼马温”的官职更是极其卑微的，难怪孙悟空要大闹天宫了。关于温琼成为马神还有一段传说：温琼所在村子的人，除温琼外，常作恶事。土地神报告玉皇大帝后，玉帝大怒，于是赐给土地神一包“瘟药”，命其投入村子用水井中，毒死全村人。土地神回到村子后想起温琼常行善事，于是将此事告诉了他。温琼大吃一惊，为了救全村人，他抢过“瘟药”吞下。玉皇大帝十分感动，于是，封他为马神。而俗语“马王爷三只眼”指的便是马胜。他们两位与关羽、赵公明合称为道教“四大天将”。</w:t>
      </w:r>
    </w:p>
    <w:p>
      <w:pPr>
        <w:ind w:left="0" w:right="0" w:firstLine="560"/>
        <w:spacing w:before="450" w:after="450" w:line="312" w:lineRule="auto"/>
      </w:pPr>
      <w:r>
        <w:rPr>
          <w:rFonts w:ascii="宋体" w:hAnsi="宋体" w:eastAsia="宋体" w:cs="宋体"/>
          <w:color w:val="000"/>
          <w:sz w:val="28"/>
          <w:szCs w:val="28"/>
        </w:rPr>
        <w:t xml:space="preserve">福荫岩疆殿：</w:t>
      </w:r>
    </w:p>
    <w:p>
      <w:pPr>
        <w:ind w:left="0" w:right="0" w:firstLine="560"/>
        <w:spacing w:before="450" w:after="450" w:line="312" w:lineRule="auto"/>
      </w:pPr>
      <w:r>
        <w:rPr>
          <w:rFonts w:ascii="宋体" w:hAnsi="宋体" w:eastAsia="宋体" w:cs="宋体"/>
          <w:color w:val="000"/>
          <w:sz w:val="28"/>
          <w:szCs w:val="28"/>
        </w:rPr>
        <w:t xml:space="preserve">沿着马神殿后历史留存的三条石板御路(此为清朝皇帝来此庙礼香走的路)，我们来到了热河都城隍庙的主体建筑“福荫岩疆”殿前。大殿的黄色琉璃瓦显示出这不是一座普通的民间寺庙。黄色琉璃瓦是古代皇家建筑的标志，大殿的两层檐式建筑也是皇家寺庙的一种象征。大殿顶部最华丽的装饰物吻兽，在福荫岩疆殿上共有十个：正脊两端两个，前后垂脊、岔脊头上共有八个，所以说“九脊封十龙”意思是每天有十条龙来守护大殿。可见此殿地位极其尊贵。大殿上的对联是乾隆皇帝的御笔。上联：和会视几封妥斯苞茂，下联：阜宁征版籍报以馨香。上联指：战争平息，国家疆土统一，对有功者应给予封赏，从此走向繁荣富强时期。下联是指：人民安居乐业，国泰民安，将此政绩载入史册传遍天下。横披“福荫岩疆”指皇恩浩荡，如光辉普照广袤辽阔的大地，以至达到遥远的边疆。</w:t>
      </w:r>
    </w:p>
    <w:p>
      <w:pPr>
        <w:ind w:left="0" w:right="0" w:firstLine="560"/>
        <w:spacing w:before="450" w:after="450" w:line="312" w:lineRule="auto"/>
      </w:pPr>
      <w:r>
        <w:rPr>
          <w:rFonts w:ascii="宋体" w:hAnsi="宋体" w:eastAsia="宋体" w:cs="宋体"/>
          <w:color w:val="000"/>
          <w:sz w:val="28"/>
          <w:szCs w:val="28"/>
        </w:rPr>
        <w:t xml:space="preserve">大殿前原有石碑两座，上刻乾隆皇帝亲自撰写的《敕建热河城隍庙拈香瞻礼八韵有序》序文及诗。现石碑存放在避暑山庄博物馆。在这里我们不仅可以看到这座庙宇的流光溢彩，更能够理解乾隆皇帝建此庙的良苦用心。清朝皇帝入关后积极巩固多民族国家的团结。承德的诞生和兴盛就直接得益于清朝统治者对满蒙少数民族的“怀柔”政策。热河都城隍庙的修建迎合了汉族群众的道教信仰，实现了清王朝利用宗教政策化解民族矛盾，以达“合内外之心，成巩固之业”的目的。</w:t>
      </w:r>
    </w:p>
    <w:p>
      <w:pPr>
        <w:ind w:left="0" w:right="0" w:firstLine="560"/>
        <w:spacing w:before="450" w:after="450" w:line="312" w:lineRule="auto"/>
      </w:pPr>
      <w:r>
        <w:rPr>
          <w:rFonts w:ascii="宋体" w:hAnsi="宋体" w:eastAsia="宋体" w:cs="宋体"/>
          <w:color w:val="000"/>
          <w:sz w:val="28"/>
          <w:szCs w:val="28"/>
        </w:rPr>
        <w:t xml:space="preserve">城隍是神话中城池的保护神，是由最初的护城沟渠水庸神演变而来的，具有“剪凶除恶，护国安邦”的神力。最早见于记载的是吴湖城隍，建于三国时吴赤乌二年(239年)。唐代以后城市崛起，经济发达，凡有城市就有城隍庙，后唐清泰元年(934年)封城隍为王。明太祖朱元璋对城隍崇拜推动极大，洪武三年(1370年)他曾亲自写文告颁布于世，规定了各州、府、县重建城隍庙，规格与当地官府衙门相同。清朝延续了这一祭祀礼制。城隍由民间俗神演变成天下共祭的高级神祗。又由于城隍庙多供奉道都神像和民间俗神，所以人们习惯将城隍庙归属为道教寺庙。</w:t>
      </w:r>
    </w:p>
    <w:p>
      <w:pPr>
        <w:ind w:left="0" w:right="0" w:firstLine="560"/>
        <w:spacing w:before="450" w:after="450" w:line="312" w:lineRule="auto"/>
      </w:pPr>
      <w:r>
        <w:rPr>
          <w:rFonts w:ascii="宋体" w:hAnsi="宋体" w:eastAsia="宋体" w:cs="宋体"/>
          <w:color w:val="000"/>
          <w:sz w:val="28"/>
          <w:szCs w:val="28"/>
        </w:rPr>
        <w:t xml:space="preserve">而热河都城隍庙之所以与众不同，是因为这里的城隍生前是清王朝皇室贵族，即康熙的第十七皇子允礼。</w:t>
      </w:r>
    </w:p>
    <w:p>
      <w:pPr>
        <w:ind w:left="0" w:right="0" w:firstLine="560"/>
        <w:spacing w:before="450" w:after="450" w:line="312" w:lineRule="auto"/>
      </w:pPr>
      <w:r>
        <w:rPr>
          <w:rFonts w:ascii="宋体" w:hAnsi="宋体" w:eastAsia="宋体" w:cs="宋体"/>
          <w:color w:val="000"/>
          <w:sz w:val="28"/>
          <w:szCs w:val="28"/>
        </w:rPr>
        <w:t xml:space="preserve">允礼，是康熙的纯裕勤妃所生。他自幼聪明持重，九岁后常随康熙到承德避暑山庄避暑及塞外秋狝。他勤奋自律，不参与皇子之间的皇权之争，深得康熙皇帝的喜爱。雍正元年封他为果郡王，管理藩院事。他身体软弱，雍正皇帝命他在其私邸中办理政务，隔十日左右进宫一次即可，这在当时是一种不寻常的特殊照顾。雍正皇帝临终时，命允礼辅政。乾隆继位，允礼任总理事务，管吏部，他秉性忠直，深受乾隆皇帝赏识，于乾隆三年二月去逝。乾隆皇帝万分悲痛，亲临办理丧事。允礼死后很多年，乾隆帝时常思念这位忠君叔父，以至于几十年后还常常想起，悲伤之感尤深。</w:t>
      </w:r>
    </w:p>
    <w:p>
      <w:pPr>
        <w:ind w:left="0" w:right="0" w:firstLine="560"/>
        <w:spacing w:before="450" w:after="450" w:line="312" w:lineRule="auto"/>
      </w:pPr>
      <w:r>
        <w:rPr>
          <w:rFonts w:ascii="宋体" w:hAnsi="宋体" w:eastAsia="宋体" w:cs="宋体"/>
          <w:color w:val="000"/>
          <w:sz w:val="28"/>
          <w:szCs w:val="28"/>
        </w:rPr>
        <w:t xml:space="preserve">热河当时是清王朝的直隶辖区(相当于现在直辖市)，任总督兼工部尚书的大臣周元理晓知皇上时常有这份悲伤心情。一日在避暑山庄澹泊敬城殿奏请皇上：热河现已成为一座规模不小的都市，又离京师较近，何不建一座城隍庙，既符合皇家礼制，又可安慰神灵。乾隆皇帝听了大臣的奏请，若有所悟，热河这地方自皇祖建立山庄以来，不断繁荣，人口越来越多，且风调雨顺，百姓安宁富足。这一定是有一位善神在默默地不记功名的保佑着大清王朝，保佑热河这方土地。于是，他就批准了督臣的奏请，随即开国库，拔银款，组织技术精湛人员营建施工。新庙落成，乾隆皇帝感念他叔父允礼忠心辅国佑帝之恩，封他为热河城隍神。庙内的等级陈设均按帝王规制。乾隆皇帝封神名号为“方隅”，让他来管理大清的“疆域”，是各地城隍之主。因此，热河城隍神也由此传为天下第一城隍神。</w:t>
      </w:r>
    </w:p>
    <w:p>
      <w:pPr>
        <w:ind w:left="0" w:right="0" w:firstLine="560"/>
        <w:spacing w:before="450" w:after="450" w:line="312" w:lineRule="auto"/>
      </w:pPr>
      <w:r>
        <w:rPr>
          <w:rFonts w:ascii="宋体" w:hAnsi="宋体" w:eastAsia="宋体" w:cs="宋体"/>
          <w:color w:val="000"/>
          <w:sz w:val="28"/>
          <w:szCs w:val="28"/>
        </w:rPr>
        <w:t xml:space="preserve">您看，殿内正中城隍神头顶上悬挂的匾额“敷佑下民”是乾隆皇帝的御笔，意指恩德仁慈，会使普天下的百姓幸福，安居乐业。其中的“民”字出头，还有深一层的含义：普天下的人民无论有多少冤屈，在清王朝的英明统治下总会有“出头”之日的。体现了乾隆皇帝安抚百姓深刻用意。</w:t>
      </w:r>
    </w:p>
    <w:p>
      <w:pPr>
        <w:ind w:left="0" w:right="0" w:firstLine="560"/>
        <w:spacing w:before="450" w:after="450" w:line="312" w:lineRule="auto"/>
      </w:pPr>
      <w:r>
        <w:rPr>
          <w:rFonts w:ascii="宋体" w:hAnsi="宋体" w:eastAsia="宋体" w:cs="宋体"/>
          <w:color w:val="000"/>
          <w:sz w:val="28"/>
          <w:szCs w:val="28"/>
        </w:rPr>
        <w:t xml:space="preserve">城隍神两侧供奉的八位鬼神是辅佐他处理阴司事务的“阴司八大臣”。城隍身边最近的两位是掌管善恶的判官。他们专记人在世上所做的功与过。东西两边素衣高帽的鬼使为黑白无常。其中的黑无常长有一张“阴阳脸”，从他的右侧看其脸，形似浅笑，而从他的左侧看，形似痛哭，所以称为“阴阳脸”。黑白无常是阎罗王派去勾摄生魂的“勾魂鬼”，有诗曰“一朝若是无常至，剑树刀山不放伊”。可见无常鬼的厉害。黑白无常座下的两位，东侧的为牛头，西侧为马面。他们是阴司的鬼卒。传说：牛头于世间为人时，不孝敬父母，死后变为鬼卒，牛头人身。牛头马面下面的是阴司职位最低的两个鬼兵，他们呲牙咧嘴，样子十分可怕。</w:t>
      </w:r>
    </w:p>
    <w:p>
      <w:pPr>
        <w:ind w:left="0" w:right="0" w:firstLine="560"/>
        <w:spacing w:before="450" w:after="450" w:line="312" w:lineRule="auto"/>
      </w:pPr>
      <w:r>
        <w:rPr>
          <w:rFonts w:ascii="宋体" w:hAnsi="宋体" w:eastAsia="宋体" w:cs="宋体"/>
          <w:color w:val="000"/>
          <w:sz w:val="28"/>
          <w:szCs w:val="28"/>
        </w:rPr>
        <w:t xml:space="preserve">寝宫殿：</w:t>
      </w:r>
    </w:p>
    <w:p>
      <w:pPr>
        <w:ind w:left="0" w:right="0" w:firstLine="560"/>
        <w:spacing w:before="450" w:after="450" w:line="312" w:lineRule="auto"/>
      </w:pPr>
      <w:r>
        <w:rPr>
          <w:rFonts w:ascii="宋体" w:hAnsi="宋体" w:eastAsia="宋体" w:cs="宋体"/>
          <w:color w:val="000"/>
          <w:sz w:val="28"/>
          <w:szCs w:val="28"/>
        </w:rPr>
        <w:t xml:space="preserve">穿过福荫严疆殿，拾级而上，我们来到了城隍庙最后一组建筑——寝宫殿，这是城隍及夫人的起居处。后寝宫建于原始留存的假山之上。道教寺庙中假山意指祥云，说明城隍及夫人生活在仙境。在我国的城隍庙中，将后寝宫修建于假山之上的是十分少见的。</w:t>
      </w:r>
    </w:p>
    <w:p>
      <w:pPr>
        <w:ind w:left="0" w:right="0" w:firstLine="560"/>
        <w:spacing w:before="450" w:after="450" w:line="312" w:lineRule="auto"/>
      </w:pPr>
      <w:r>
        <w:rPr>
          <w:rFonts w:ascii="宋体" w:hAnsi="宋体" w:eastAsia="宋体" w:cs="宋体"/>
          <w:color w:val="000"/>
          <w:sz w:val="28"/>
          <w:szCs w:val="28"/>
        </w:rPr>
        <w:t xml:space="preserve">在寝宫殿两侧的偏殿中供奉的是六十元辰，俗称六十甲子神。中国古代传统的计时方法是天干地支法。用十天干即甲、乙、丙、丁、戊、已、庚、辛、壬、癸与十二地支，即子、丑、寅、卯、辰、巳、午、未、申、酉、戌、亥循环相配，六十年为一个周期称六十甲子。道教吸收民间“本命年”的说法，并把每个干支年号均附会一位仙人，即每个人自己均有一位本命神，保佑这一干支年出生的人平安富贵、多福多寿。</w:t>
      </w:r>
    </w:p>
    <w:p>
      <w:pPr>
        <w:ind w:left="0" w:right="0" w:firstLine="560"/>
        <w:spacing w:before="450" w:after="450" w:line="312" w:lineRule="auto"/>
      </w:pPr>
      <w:r>
        <w:rPr>
          <w:rFonts w:ascii="宋体" w:hAnsi="宋体" w:eastAsia="宋体" w:cs="宋体"/>
          <w:color w:val="000"/>
          <w:sz w:val="28"/>
          <w:szCs w:val="28"/>
        </w:rPr>
        <w:t xml:space="preserve">走出东甲子殿，我们会看到刻有“内经图”的石碑一块。碑体正面的图文形似人体的内部解剖，它揭示了道教炼气之法，即以精、气、神为药物，以人体的肚腹为鼎炉，结合阴阳五行(金、木、水、火、土)通过调节呼吸，炼精化气，炼气化神，最后达到强射健体，延年益寿，得道成仙的目的。碑体背面的文字解释了“内经图”。</w:t>
      </w:r>
    </w:p>
    <w:p>
      <w:pPr>
        <w:ind w:left="0" w:right="0" w:firstLine="560"/>
        <w:spacing w:before="450" w:after="450" w:line="312" w:lineRule="auto"/>
      </w:pPr>
      <w:r>
        <w:rPr>
          <w:rFonts w:ascii="宋体" w:hAnsi="宋体" w:eastAsia="宋体" w:cs="宋体"/>
          <w:color w:val="000"/>
          <w:sz w:val="28"/>
          <w:szCs w:val="28"/>
        </w:rPr>
        <w:t xml:space="preserve">西配殿：</w:t>
      </w:r>
    </w:p>
    <w:p>
      <w:pPr>
        <w:ind w:left="0" w:right="0" w:firstLine="560"/>
        <w:spacing w:before="450" w:after="450" w:line="312" w:lineRule="auto"/>
      </w:pPr>
      <w:r>
        <w:rPr>
          <w:rFonts w:ascii="宋体" w:hAnsi="宋体" w:eastAsia="宋体" w:cs="宋体"/>
          <w:color w:val="000"/>
          <w:sz w:val="28"/>
          <w:szCs w:val="28"/>
        </w:rPr>
        <w:t xml:space="preserve">参观完“内经图”的石碑之后，我们回到“福荫岩疆”殿前。大殿西侧的配殿是“文昌殿”。走进文昌殿，一股书卷气扑面而来，这里供奉的是孔子、朱熹和文昌帝君。</w:t>
      </w:r>
    </w:p>
    <w:p>
      <w:pPr>
        <w:ind w:left="0" w:right="0" w:firstLine="560"/>
        <w:spacing w:before="450" w:after="450" w:line="312" w:lineRule="auto"/>
      </w:pPr>
      <w:r>
        <w:rPr>
          <w:rFonts w:ascii="宋体" w:hAnsi="宋体" w:eastAsia="宋体" w:cs="宋体"/>
          <w:color w:val="000"/>
          <w:sz w:val="28"/>
          <w:szCs w:val="28"/>
        </w:rPr>
        <w:t xml:space="preserve">端坐正中的是文昌帝君，也称文曲星，掌管人间的功名禄位。相传秦朝时的张亚子，因反抗秦始皇“焚书坑儒”而英勇战死，人们在梓童的七曲山建祠供奉，尊为地方神。唐玄宗皇帝去蜀国(四川)途径七曲山时，曾驻跸那里，夜梦张亚子对其言讨国事，如言应验。现七曲山尚有唐玄宗“应梦仙台”的遗迹。梓童的张亚子因唐帝崇拜而声名远播，逐渐由地方神成为天下之通祀的大神。北宋时敕封张亚子为“元开化文昌司禄宏仁帝君”，为忠国教家益民正直之神，简称文昌帝君，保佑世人加官司进爵。</w:t>
      </w:r>
    </w:p>
    <w:p>
      <w:pPr>
        <w:ind w:left="0" w:right="0" w:firstLine="560"/>
        <w:spacing w:before="450" w:after="450" w:line="312" w:lineRule="auto"/>
      </w:pPr>
      <w:r>
        <w:rPr>
          <w:rFonts w:ascii="宋体" w:hAnsi="宋体" w:eastAsia="宋体" w:cs="宋体"/>
          <w:color w:val="000"/>
          <w:sz w:val="28"/>
          <w:szCs w:val="28"/>
        </w:rPr>
        <w:t xml:space="preserve">左侧的是南宁著名哲学家、教育家朱熹。朱熹是南宋徽州人，他一生博览群书，广注典籍，对孔子开创的儒学发展贡献极大，曾参与编订《四书》并为之作注。他著有《四书章句集经》《诗集传》《楚辞集注》，在明清两代被提到儒学正宗的地位。《四书》后来被尊为东方文化的《圣经》。</w:t>
      </w:r>
    </w:p>
    <w:p>
      <w:pPr>
        <w:ind w:left="0" w:right="0" w:firstLine="560"/>
        <w:spacing w:before="450" w:after="450" w:line="312" w:lineRule="auto"/>
      </w:pPr>
      <w:r>
        <w:rPr>
          <w:rFonts w:ascii="宋体" w:hAnsi="宋体" w:eastAsia="宋体" w:cs="宋体"/>
          <w:color w:val="000"/>
          <w:sz w:val="28"/>
          <w:szCs w:val="28"/>
        </w:rPr>
        <w:t xml:space="preserve">右侧的神像是孔子。关于孔圣人的生平事迹，众所周之，这里已不必赘言。在此借用明太祖朱元璋与大臣陶安的一幅对联描述孔圣人 ，上联：扇写江山，有一统乾坤在手。意思是：“手握绘有山水的纸扇就像江山在手”。下联：枕耽典籍，与许多圣贤并头。意思是：“虽然学问不深，但如果枕着《论语》睡觉，那就与圣人一样高了”。读书求学之人可礼拜孔子和朱熹，以求学业有成。</w:t>
      </w:r>
    </w:p>
    <w:p>
      <w:pPr>
        <w:ind w:left="0" w:right="0" w:firstLine="560"/>
        <w:spacing w:before="450" w:after="450" w:line="312" w:lineRule="auto"/>
      </w:pPr>
      <w:r>
        <w:rPr>
          <w:rFonts w:ascii="宋体" w:hAnsi="宋体" w:eastAsia="宋体" w:cs="宋体"/>
          <w:color w:val="000"/>
          <w:sz w:val="28"/>
          <w:szCs w:val="28"/>
        </w:rPr>
        <w:t xml:space="preserve">西配殿檐梁的彩画为苏式彩画，除各种象征图案以外，还绘有许多广为人知的人物典故，诗词意境。这里有“周游列国”的孔子;有“众鸟高飞尽”的李白;有“松下问童子”的贾岛;有“独钓寒江雪”的柳宗元……。如果有兴趣，您可以自己体会一下这些彩画的意境。</w:t>
      </w:r>
    </w:p>
    <w:p>
      <w:pPr>
        <w:ind w:left="0" w:right="0" w:firstLine="560"/>
        <w:spacing w:before="450" w:after="450" w:line="312" w:lineRule="auto"/>
      </w:pPr>
      <w:r>
        <w:rPr>
          <w:rFonts w:ascii="宋体" w:hAnsi="宋体" w:eastAsia="宋体" w:cs="宋体"/>
          <w:color w:val="000"/>
          <w:sz w:val="28"/>
          <w:szCs w:val="28"/>
        </w:rPr>
        <w:t xml:space="preserve">文昌殿两侧的游廊壁画，彩绘的是“十殿冥王”。道教认为每个人身体内部都有专记自己功过的“三尸神”，他每年上天一次汇报此人的善恶功过。天上的神明据此对世人进行相应的奖赏与惩罚。文昌殿两侧游廊的壁画讲述的就是人死以后，灵魂按照此人生前所犯罪行分别接受不同的惩罚。</w:t>
      </w:r>
    </w:p>
    <w:p>
      <w:pPr>
        <w:ind w:left="0" w:right="0" w:firstLine="560"/>
        <w:spacing w:before="450" w:after="450" w:line="312" w:lineRule="auto"/>
      </w:pPr>
      <w:r>
        <w:rPr>
          <w:rFonts w:ascii="宋体" w:hAnsi="宋体" w:eastAsia="宋体" w:cs="宋体"/>
          <w:color w:val="000"/>
          <w:sz w:val="28"/>
          <w:szCs w:val="28"/>
        </w:rPr>
        <w:t xml:space="preserve">东配殿：</w:t>
      </w:r>
    </w:p>
    <w:p>
      <w:pPr>
        <w:ind w:left="0" w:right="0" w:firstLine="560"/>
        <w:spacing w:before="450" w:after="450" w:line="312" w:lineRule="auto"/>
      </w:pPr>
      <w:r>
        <w:rPr>
          <w:rFonts w:ascii="宋体" w:hAnsi="宋体" w:eastAsia="宋体" w:cs="宋体"/>
          <w:color w:val="000"/>
          <w:sz w:val="28"/>
          <w:szCs w:val="28"/>
        </w:rPr>
        <w:t xml:space="preserve">福荫岩疆殿的东配殿是财神殿，供奉三位财神：文财神比干、武财神赵公明、义财神关羽。比干端坐在财神殿的中位。他是商纣王的叔父，为人忠耿正直。比干见商纣王失政，暴虐无道，十分着急，常常直言劝谏。纣王不但不听，而且愈来愈讨厌这位叔父。在《封神演义》中描述商纣王的宠妃，祸乱朝政，馅害忠臣。为了除掉比干，妲姬假装得了“心痛病”，需吃比干的“七窍玲珑心”方能治愈。有一次比干强谏纣王，纣王大怒便道：“我的爱妃妲姬病重需吃圣人的七窍玲珑心方能治愈，我听说你的心有七个窍”。于是命人当场把比干剖了膛挖出心来。但因比干吃了姜子牙给他的灵丹妙药，不曾当场死去。但姜子牙曾告诫他吃灵丹后，不能说话走出皇城，方可保全性命。“妲姬”为了害死比干，便装成卖菜妇人，在城门口叫卖无心菜，比干闻听后禁不住问道：“菜无心可吃，人无心如何?”“妲姬”回答说：“人无心必死”。比干因说话而使灵丹失效倒地而亡。比干是我国上古时期最早也最有名的忠臣，后代世俗将其奉为文财神。</w:t>
      </w:r>
    </w:p>
    <w:p>
      <w:pPr>
        <w:ind w:left="0" w:right="0" w:firstLine="560"/>
        <w:spacing w:before="450" w:after="450" w:line="312" w:lineRule="auto"/>
      </w:pPr>
      <w:r>
        <w:rPr>
          <w:rFonts w:ascii="宋体" w:hAnsi="宋体" w:eastAsia="宋体" w:cs="宋体"/>
          <w:color w:val="000"/>
          <w:sz w:val="28"/>
          <w:szCs w:val="28"/>
        </w:rPr>
        <w:t xml:space="preserve">义财神关羽的故事可谓家喻户晓：桃园三结义、温酒斩华雄、千里走单骑、单刀赴会……，他的身上被赋与了中国社会大丈夫的全部美德：富贵不淫、威武不屈、贫贱不移。被后人尊为义财神。清朝乾隆皇帝曾与刘墉利用一个有关关羽的故事来实现其对汉人的统治。相传，有一天乾隆皇帝在御花园里散步，对身旁的刘庸说：“腾仿佛听见空中有人说话。”刘庸说：“万岁何不回头问一句是谁呢?”于是乾隆回头大喊：“你到底是何人?”突然空中传来：“二弟云长护驾”的声音。刘庸闻听此言，忙跪在乾隆面前说：“万岁是蜀汉主刘备转世来统治汉人的，是汉人的真命天子。”于是刘庸将此事流传于民间，用于麻痹汉人，来巩固清王朝的统治。</w:t>
      </w:r>
    </w:p>
    <w:p>
      <w:pPr>
        <w:ind w:left="0" w:right="0" w:firstLine="560"/>
        <w:spacing w:before="450" w:after="450" w:line="312" w:lineRule="auto"/>
      </w:pPr>
      <w:r>
        <w:rPr>
          <w:rFonts w:ascii="宋体" w:hAnsi="宋体" w:eastAsia="宋体" w:cs="宋体"/>
          <w:color w:val="000"/>
          <w:sz w:val="28"/>
          <w:szCs w:val="28"/>
        </w:rPr>
        <w:t xml:space="preserve">武财神赵公明为道教的神明，姓赵名朗，字公明，与钟馗是老乡，终南山人氏，自秦时避世山中，虔诚修道。汉代张天师入鹤鸣山精修时，收之为徒，使其骑黑虎，守护丹室。张天师炼丹成功，分丹给赵公明食之，于是能变化无穷。后来人们尊赵公明为武财神供奉。</w:t>
      </w:r>
    </w:p>
    <w:p>
      <w:pPr>
        <w:ind w:left="0" w:right="0" w:firstLine="560"/>
        <w:spacing w:before="450" w:after="450" w:line="312" w:lineRule="auto"/>
      </w:pPr>
      <w:r>
        <w:rPr>
          <w:rFonts w:ascii="宋体" w:hAnsi="宋体" w:eastAsia="宋体" w:cs="宋体"/>
          <w:color w:val="000"/>
          <w:sz w:val="28"/>
          <w:szCs w:val="28"/>
        </w:rPr>
        <w:t xml:space="preserve">财神殿两侧游廊绘有古代二十四孝的故事，劝人孝顺父母，克尽人伦。</w:t>
      </w:r>
    </w:p>
    <w:p>
      <w:pPr>
        <w:ind w:left="0" w:right="0" w:firstLine="560"/>
        <w:spacing w:before="450" w:after="450" w:line="312" w:lineRule="auto"/>
      </w:pPr>
      <w:r>
        <w:rPr>
          <w:rFonts w:ascii="宋体" w:hAnsi="宋体" w:eastAsia="宋体" w:cs="宋体"/>
          <w:color w:val="000"/>
          <w:sz w:val="28"/>
          <w:szCs w:val="28"/>
        </w:rPr>
        <w:t xml:space="preserve">华佗殿：</w:t>
      </w:r>
    </w:p>
    <w:p>
      <w:pPr>
        <w:ind w:left="0" w:right="0" w:firstLine="560"/>
        <w:spacing w:before="450" w:after="450" w:line="312" w:lineRule="auto"/>
      </w:pPr>
      <w:r>
        <w:rPr>
          <w:rFonts w:ascii="宋体" w:hAnsi="宋体" w:eastAsia="宋体" w:cs="宋体"/>
          <w:color w:val="000"/>
          <w:sz w:val="28"/>
          <w:szCs w:val="28"/>
        </w:rPr>
        <w:t xml:space="preserve">穿过财神殿右则游廊的角门东行，便来到东跨院的华陀殿。这里供奉的是神医华陀。华陀，字元化，东汉末年著名的医学家。精通内、外、儿、妇多种专科，以“麻沸散”开创麻醉手术的先例。他根据虎、鹿、熊、猿、鸟等五种动物的动作姿态创编的“五禽戏”不仅是最早的健身体操，也被视为“五行拳”的鼻祖。华陀曾为关羽刮骨疗毒，为曹操诊治“头风症”，后来被多疑的曹操杀害，过去华陀殿中备有城隍医笺，以备信众求取。</w:t>
      </w:r>
    </w:p>
    <w:p>
      <w:pPr>
        <w:ind w:left="0" w:right="0" w:firstLine="560"/>
        <w:spacing w:before="450" w:after="450" w:line="312" w:lineRule="auto"/>
      </w:pPr>
      <w:r>
        <w:rPr>
          <w:rFonts w:ascii="宋体" w:hAnsi="宋体" w:eastAsia="宋体" w:cs="宋体"/>
          <w:color w:val="000"/>
          <w:sz w:val="28"/>
          <w:szCs w:val="28"/>
        </w:rPr>
        <w:t xml:space="preserve">华陀殿前面有一口御井。清朝的皇帝来承德避暑山庄避暑时，常命人提此井之水饮用。井水清甜可口，用来做豆腐非常鲜嫩，乾隆皇帝十分爱吃豆腐，他所吃豆腐均用此井井水做成，因此这口井是清朝留下来的一口御井。据说，此井之水用来煎中药，会使药性增强，更加灵验。</w:t>
      </w:r>
    </w:p>
    <w:p>
      <w:pPr>
        <w:ind w:left="0" w:right="0" w:firstLine="560"/>
        <w:spacing w:before="450" w:after="450" w:line="312" w:lineRule="auto"/>
      </w:pPr>
      <w:r>
        <w:rPr>
          <w:rFonts w:ascii="宋体" w:hAnsi="宋体" w:eastAsia="宋体" w:cs="宋体"/>
          <w:color w:val="000"/>
          <w:sz w:val="28"/>
          <w:szCs w:val="28"/>
        </w:rPr>
        <w:t xml:space="preserve">品尝了御井井水之后，我们又回到了热河都城隍庙的山门，这也意味着我们的游览即将结束。但按照道家的观点：缘是无始无终的，一个结尾也是一个新的开始。就像您与我们都城隍庙的缘分一样，既已开始，就一定会继续下去。欢迎再来热河都城隍庙游览，我们再续此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2024-09-20T22:33:30+08:00</dcterms:created>
  <dcterms:modified xsi:type="dcterms:W3CDTF">2024-09-20T22:33:30+08:00</dcterms:modified>
</cp:coreProperties>
</file>

<file path=docProps/custom.xml><?xml version="1.0" encoding="utf-8"?>
<Properties xmlns="http://schemas.openxmlformats.org/officeDocument/2006/custom-properties" xmlns:vt="http://schemas.openxmlformats.org/officeDocument/2006/docPropsVTypes"/>
</file>