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小企业员工规章制度</w:t>
      </w:r>
      <w:bookmarkEnd w:id="1"/>
    </w:p>
    <w:p>
      <w:pPr>
        <w:jc w:val="center"/>
        <w:spacing w:before="0" w:after="450"/>
      </w:pPr>
      <w:r>
        <w:rPr>
          <w:rFonts w:ascii="Arial" w:hAnsi="Arial" w:eastAsia="Arial" w:cs="Arial"/>
          <w:color w:val="999999"/>
          <w:sz w:val="20"/>
          <w:szCs w:val="20"/>
        </w:rPr>
        <w:t xml:space="preserve">来源：网络  作者：沉香触手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了创造一支以公司利益至高无上为准则，建立高素质、高水平的团队，更好地服务于每一位客户，公司制定了以下严格的管理规章制定，望每一位员工都自觉遵守：一、准时上下班，不得迟到，不得早退，不得旷工。二、工作期间不可因私人情绪影响工作。三、员工应在...</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四、上班时不应无故离岗、串岗，不得闲聊、嬉戏打闹、赌博喝酒、睡觉、做个人私事而影响公司的形象，确保办公环境的安静有序。</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八、员工服务态度：使用标准的专业文明用语，做好积极、主动、热情、微笑及训练有素的语音、语速和语调的服务。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九、电话接听：遵守电话使用规范，工作时间应避免私人电话。如确实需要，应以重要事项陈述为主。</w:t>
      </w:r>
    </w:p>
    <w:p>
      <w:pPr>
        <w:ind w:left="0" w:right="0" w:firstLine="560"/>
        <w:spacing w:before="450" w:after="450" w:line="312" w:lineRule="auto"/>
      </w:pPr>
      <w:r>
        <w:rPr>
          <w:rFonts w:ascii="宋体" w:hAnsi="宋体" w:eastAsia="宋体" w:cs="宋体"/>
          <w:color w:val="000"/>
          <w:sz w:val="28"/>
          <w:szCs w:val="28"/>
        </w:rPr>
        <w:t xml:space="preserve">接听电话应及时，一般铃响不应超过三声，如受话人不能接听，离之最近的职员应主动接听，重要电话做好接听记录，严禁占用公司电话时间太长，严禁使用公司电话打工作以外的电话，违者扣罚10元/次。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一、辞职条件：1.员工辞职必须提前一个月提辞呈报告，书写详细理由充分经批准方可离职，离职只发放工资。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2024-09-20T20:36:19+08:00</dcterms:created>
  <dcterms:modified xsi:type="dcterms:W3CDTF">2024-09-20T20:36:19+08:00</dcterms:modified>
</cp:coreProperties>
</file>

<file path=docProps/custom.xml><?xml version="1.0" encoding="utf-8"?>
<Properties xmlns="http://schemas.openxmlformats.org/officeDocument/2006/custom-properties" xmlns:vt="http://schemas.openxmlformats.org/officeDocument/2006/docPropsVTypes"/>
</file>