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怎样制订个人学习计划</w:t>
      </w:r>
      <w:bookmarkEnd w:id="1"/>
    </w:p>
    <w:p>
      <w:pPr>
        <w:jc w:val="center"/>
        <w:spacing w:before="0" w:after="450"/>
      </w:pPr>
      <w:r>
        <w:rPr>
          <w:rFonts w:ascii="Arial" w:hAnsi="Arial" w:eastAsia="Arial" w:cs="Arial"/>
          <w:color w:val="999999"/>
          <w:sz w:val="20"/>
          <w:szCs w:val="20"/>
        </w:rPr>
        <w:t xml:space="preserve">来源：网络  作者：轻吟低唱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要想制订好学习计划，一般要考虑以下几方面：一、计划要尽量全面 学习计划是指学习的具体安排。要想真正完成好学习计划，在考虑计划的时候，一定要对自己的学习生活做出全面的安排。应包括社会工作时间、为集体服务时间、锻炼时间、睡眠时间及娱乐活动时间等...</w:t>
      </w:r>
    </w:p>
    <w:p>
      <w:pPr>
        <w:ind w:left="0" w:right="0" w:firstLine="560"/>
        <w:spacing w:before="450" w:after="450" w:line="312" w:lineRule="auto"/>
      </w:pPr>
      <w:r>
        <w:rPr>
          <w:rFonts w:ascii="宋体" w:hAnsi="宋体" w:eastAsia="宋体" w:cs="宋体"/>
          <w:color w:val="000"/>
          <w:sz w:val="28"/>
          <w:szCs w:val="28"/>
        </w:rPr>
        <w:t xml:space="preserve">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一、计划要尽量全面 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 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 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w:t>
      </w:r>
    </w:p>
    <w:p>
      <w:pPr>
        <w:ind w:left="0" w:right="0" w:firstLine="560"/>
        <w:spacing w:before="450" w:after="450" w:line="312" w:lineRule="auto"/>
      </w:pPr>
      <w:r>
        <w:rPr>
          <w:rFonts w:ascii="宋体" w:hAnsi="宋体" w:eastAsia="宋体" w:cs="宋体"/>
          <w:color w:val="000"/>
          <w:sz w:val="28"/>
          <w:szCs w:val="28"/>
        </w:rPr>
        <w:t xml:space="preserve">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 从实际出发来制订计划 在订计划的时候，不要脱离了学习的实际情况。主要指以下几方面： 1． 自己知识和能力 2．每个阶段的学习时间 3．学习上的缺欠和漏洞 4．老师教学的实际进度 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 计划要留有余地 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 提高时间的利用率 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w:t>
      </w:r>
    </w:p>
    <w:p>
      <w:pPr>
        <w:ind w:left="0" w:right="0" w:firstLine="560"/>
        <w:spacing w:before="450" w:after="450" w:line="312" w:lineRule="auto"/>
      </w:pPr>
      <w:r>
        <w:rPr>
          <w:rFonts w:ascii="宋体" w:hAnsi="宋体" w:eastAsia="宋体" w:cs="宋体"/>
          <w:color w:val="000"/>
          <w:sz w:val="28"/>
          <w:szCs w:val="28"/>
        </w:rPr>
        <w:t xml:space="preserve">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 注重效果，不断调整 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 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w:t>
      </w:r>
    </w:p>
    <w:p>
      <w:pPr>
        <w:ind w:left="0" w:right="0" w:firstLine="560"/>
        <w:spacing w:before="450" w:after="450" w:line="312" w:lineRule="auto"/>
      </w:pPr>
      <w:r>
        <w:rPr>
          <w:rFonts w:ascii="宋体" w:hAnsi="宋体" w:eastAsia="宋体" w:cs="宋体"/>
          <w:color w:val="000"/>
          <w:sz w:val="28"/>
          <w:szCs w:val="28"/>
        </w:rPr>
        <w:t xml:space="preserve">科学的、实际的个人学习计划，只要认真去执行，必将促进你的学习，培养你的意志，增强你的信心。请你试一试吧！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2024-09-20T17:50:21+08:00</dcterms:created>
  <dcterms:modified xsi:type="dcterms:W3CDTF">2024-09-20T17:50:21+08:00</dcterms:modified>
</cp:coreProperties>
</file>

<file path=docProps/custom.xml><?xml version="1.0" encoding="utf-8"?>
<Properties xmlns="http://schemas.openxmlformats.org/officeDocument/2006/custom-properties" xmlns:vt="http://schemas.openxmlformats.org/officeDocument/2006/docPropsVTypes"/>
</file>