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2024年数字媒体技术专业培养方案(三篇)</w:t>
      </w:r>
      <w:bookmarkEnd w:id="1"/>
    </w:p>
    <w:p>
      <w:pPr>
        <w:jc w:val="center"/>
        <w:spacing w:before="0" w:after="450"/>
      </w:pPr>
      <w:r>
        <w:rPr>
          <w:rFonts w:ascii="Arial" w:hAnsi="Arial" w:eastAsia="Arial" w:cs="Arial"/>
          <w:color w:val="999999"/>
          <w:sz w:val="20"/>
          <w:szCs w:val="20"/>
        </w:rPr>
        <w:t xml:space="preserve">来源：网络  作者：浅唱梦痕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以下是小编为大家收集的方案范文，欢迎大家分享阅读。数字媒体技术专业培养方案篇一第一，引导思想。按...</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数字媒体技术专业培养方案篇一</w:t>
      </w:r>
    </w:p>
    <w:p>
      <w:pPr>
        <w:ind w:left="0" w:right="0" w:firstLine="560"/>
        <w:spacing w:before="450" w:after="450" w:line="312" w:lineRule="auto"/>
      </w:pPr>
      <w:r>
        <w:rPr>
          <w:rFonts w:ascii="宋体" w:hAnsi="宋体" w:eastAsia="宋体" w:cs="宋体"/>
          <w:color w:val="000"/>
          <w:sz w:val="28"/>
          <w:szCs w:val="28"/>
        </w:rPr>
        <w:t xml:space="preserve">第一，引导思想。</w:t>
      </w:r>
    </w:p>
    <w:p>
      <w:pPr>
        <w:ind w:left="0" w:right="0" w:firstLine="560"/>
        <w:spacing w:before="450" w:after="450" w:line="312" w:lineRule="auto"/>
      </w:pPr>
      <w:r>
        <w:rPr>
          <w:rFonts w:ascii="宋体" w:hAnsi="宋体" w:eastAsia="宋体" w:cs="宋体"/>
          <w:color w:val="000"/>
          <w:sz w:val="28"/>
          <w:szCs w:val="28"/>
        </w:rPr>
        <w:t xml:space="preserve">按照整体规划，分步实施；全面启动，突出重点的思路，开展我院德育特色创作活动，突出办学个性，培养个性鲜明、创新精神鲜明的新人才，实现数字媒体学院德育品牌特色的目标。</w:t>
      </w:r>
    </w:p>
    <w:p>
      <w:pPr>
        <w:ind w:left="0" w:right="0" w:firstLine="560"/>
        <w:spacing w:before="450" w:after="450" w:line="312" w:lineRule="auto"/>
      </w:pPr>
      <w:r>
        <w:rPr>
          <w:rFonts w:ascii="宋体" w:hAnsi="宋体" w:eastAsia="宋体" w:cs="宋体"/>
          <w:color w:val="000"/>
          <w:sz w:val="28"/>
          <w:szCs w:val="28"/>
        </w:rPr>
        <w:t xml:space="preserve">二、总体要求德育数字媒体品牌建设，分为德育品牌标兵、德育品牌班、德育品牌专业三个步骤。德育品牌标兵是指我院在思想道德、社会法律、爱国情怀、健康心理、社会道德公约等方面对单个学生进行的四年综合教育培训。，并根据班级总数的5%进行选择。这是德育品牌建设的初级阶段。德育品牌班是指班级通过自主发展探索适合班级发展的班级自主活动，每个年级选择2-3个班级，也是德育品牌建设的中级阶段。德育品牌专业建设是指我院经过各种特色的拓展，开展各种综合实践活动，即学生自主发展系列、活力学院系列、平安学院系列、人文学院系列等。，形成鲜明的品牌风格，这是我院德育品牌建设的先进阶段。</w:t>
      </w:r>
    </w:p>
    <w:p>
      <w:pPr>
        <w:ind w:left="0" w:right="0" w:firstLine="560"/>
        <w:spacing w:before="450" w:after="450" w:line="312" w:lineRule="auto"/>
      </w:pPr>
      <w:r>
        <w:rPr>
          <w:rFonts w:ascii="宋体" w:hAnsi="宋体" w:eastAsia="宋体" w:cs="宋体"/>
          <w:color w:val="000"/>
          <w:sz w:val="28"/>
          <w:szCs w:val="28"/>
        </w:rPr>
        <w:t xml:space="preserve">第三，具体的工作目标。</w:t>
      </w:r>
    </w:p>
    <w:p>
      <w:pPr>
        <w:ind w:left="0" w:right="0" w:firstLine="560"/>
        <w:spacing w:before="450" w:after="450" w:line="312" w:lineRule="auto"/>
      </w:pPr>
      <w:r>
        <w:rPr>
          <w:rFonts w:ascii="宋体" w:hAnsi="宋体" w:eastAsia="宋体" w:cs="宋体"/>
          <w:color w:val="000"/>
          <w:sz w:val="28"/>
          <w:szCs w:val="28"/>
        </w:rPr>
        <w:t xml:space="preserve">1.依托劳动实践体验活动，改变教育教学理念，提高德育能力。通过开展劳动实践基地体验活动，促进学生在生活和学习方面的不断提高，促进数字媒体学院德育品牌建设，促进校园文化建设，丰富学生的课外生活，培养和发展学生的综合实践能力。</w:t>
      </w:r>
    </w:p>
    <w:p>
      <w:pPr>
        <w:ind w:left="0" w:right="0" w:firstLine="560"/>
        <w:spacing w:before="450" w:after="450" w:line="312" w:lineRule="auto"/>
      </w:pPr>
      <w:r>
        <w:rPr>
          <w:rFonts w:ascii="宋体" w:hAnsi="宋体" w:eastAsia="宋体" w:cs="宋体"/>
          <w:color w:val="000"/>
          <w:sz w:val="28"/>
          <w:szCs w:val="28"/>
        </w:rPr>
        <w:t xml:space="preserve">2.安全校园综合实践活动系列，让学生在校期间养成安全意识，养成遵守纪律、遵守规则、互相礼貌的良好行为习惯，提高安全素质和自我保护能力。</w:t>
      </w:r>
    </w:p>
    <w:p>
      <w:pPr>
        <w:ind w:left="0" w:right="0" w:firstLine="560"/>
        <w:spacing w:before="450" w:after="450" w:line="312" w:lineRule="auto"/>
      </w:pPr>
      <w:r>
        <w:rPr>
          <w:rFonts w:ascii="宋体" w:hAnsi="宋体" w:eastAsia="宋体" w:cs="宋体"/>
          <w:color w:val="000"/>
          <w:sz w:val="28"/>
          <w:szCs w:val="28"/>
        </w:rPr>
        <w:t xml:space="preserve">3.第二课堂综合实践活动系列使学生将活动中的收入转化为长期的行动和信念，使学生学会认知、做事、交流，帮助学生学会做负责任的大学生，成长为全面发展的合格社会人，达到高质量的第二课堂活动，促进德育品牌建设。</w:t>
      </w:r>
    </w:p>
    <w:p>
      <w:pPr>
        <w:ind w:left="0" w:right="0" w:firstLine="560"/>
        <w:spacing w:before="450" w:after="450" w:line="312" w:lineRule="auto"/>
      </w:pPr>
      <w:r>
        <w:rPr>
          <w:rFonts w:ascii="宋体" w:hAnsi="宋体" w:eastAsia="宋体" w:cs="宋体"/>
          <w:color w:val="000"/>
          <w:sz w:val="28"/>
          <w:szCs w:val="28"/>
        </w:rPr>
        <w:t xml:space="preserve">第四，领导小组成员。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副主任：贺苗苗。</w:t>
      </w:r>
    </w:p>
    <w:p>
      <w:pPr>
        <w:ind w:left="0" w:right="0" w:firstLine="560"/>
        <w:spacing w:before="450" w:after="450" w:line="312" w:lineRule="auto"/>
      </w:pPr>
      <w:r>
        <w:rPr>
          <w:rFonts w:ascii="宋体" w:hAnsi="宋体" w:eastAsia="宋体" w:cs="宋体"/>
          <w:color w:val="000"/>
          <w:sz w:val="28"/>
          <w:szCs w:val="28"/>
        </w:rPr>
        <w:t xml:space="preserve">成绩单：成绩单郭冠，冯茂森，</w:t>
      </w:r>
    </w:p>
    <w:p>
      <w:pPr>
        <w:ind w:left="0" w:right="0" w:firstLine="560"/>
        <w:spacing w:before="450" w:after="450" w:line="312" w:lineRule="auto"/>
      </w:pPr>
      <w:r>
        <w:rPr>
          <w:rFonts w:ascii="宋体" w:hAnsi="宋体" w:eastAsia="宋体" w:cs="宋体"/>
          <w:color w:val="000"/>
          <w:sz w:val="28"/>
          <w:szCs w:val="28"/>
        </w:rPr>
        <w:t xml:space="preserve">屈芮竹子，</w:t>
      </w:r>
    </w:p>
    <w:p>
      <w:pPr>
        <w:ind w:left="0" w:right="0" w:firstLine="560"/>
        <w:spacing w:before="450" w:after="450" w:line="312" w:lineRule="auto"/>
      </w:pPr>
      <w:r>
        <w:rPr>
          <w:rFonts w:ascii="宋体" w:hAnsi="宋体" w:eastAsia="宋体" w:cs="宋体"/>
          <w:color w:val="000"/>
          <w:sz w:val="28"/>
          <w:szCs w:val="28"/>
        </w:rPr>
        <w:t xml:space="preserve">五、工作措施施:院长是第一责任人，将德育品牌项目建设按计划分解工作任务，层层落实，确保特色项目建设长期有序高效。二、建立检查指导机制。建立检查制度，定期和不定期检查指导特色项目的发展，不断完善和丰富活动内容，使特色项目活动有序开展。三、建立激励机制。表彰积极参与德育品牌建设、工作成绩突出的辅导员、班级、学生干部。</w:t>
      </w:r>
    </w:p>
    <w:p>
      <w:pPr>
        <w:ind w:left="0" w:right="0" w:firstLine="560"/>
        <w:spacing w:before="450" w:after="450" w:line="312" w:lineRule="auto"/>
      </w:pPr>
      <w:r>
        <w:rPr>
          <w:rFonts w:ascii="黑体" w:hAnsi="黑体" w:eastAsia="黑体" w:cs="黑体"/>
          <w:color w:val="000000"/>
          <w:sz w:val="34"/>
          <w:szCs w:val="34"/>
          <w:b w:val="1"/>
          <w:bCs w:val="1"/>
        </w:rPr>
        <w:t xml:space="preserve">数字媒体技术专业培养方案篇二</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以网络媒体与数字时代的动画创意设计、游戏设计、ui设计、互动设计、策划、营销人才需求为导向，依托广东广州水晶石动画有限公司、陕西里机械制造有限公司合作项目、xi安郑仓装饰有限公司等校企合作项目。在数字图像工作室、3d打印室、造型艺术工作室、数字影视工作室等校内培训中心的支持下，通过网络图形设计、2d动画制作、动画创意设计、互动设计制作等课程体系，采用课堂教学、企业培训的模式，旨在培养兼具技术和艺术的新型复合艺术设计和制作人才，以适应网络媒体和数字时代对高层次、跨学科、复合应用人才的迫切需求。</w:t>
      </w:r>
    </w:p>
    <w:p>
      <w:pPr>
        <w:ind w:left="0" w:right="0" w:firstLine="560"/>
        <w:spacing w:before="450" w:after="450" w:line="312" w:lineRule="auto"/>
      </w:pPr>
      <w:r>
        <w:rPr>
          <w:rFonts w:ascii="宋体" w:hAnsi="宋体" w:eastAsia="宋体" w:cs="宋体"/>
          <w:color w:val="000"/>
          <w:sz w:val="28"/>
          <w:szCs w:val="28"/>
        </w:rPr>
        <w:t xml:space="preserve">二是专业特色和优势。</w:t>
      </w:r>
    </w:p>
    <w:p>
      <w:pPr>
        <w:ind w:left="0" w:right="0" w:firstLine="560"/>
        <w:spacing w:before="450" w:after="450" w:line="312" w:lineRule="auto"/>
      </w:pPr>
      <w:r>
        <w:rPr>
          <w:rFonts w:ascii="宋体" w:hAnsi="宋体" w:eastAsia="宋体" w:cs="宋体"/>
          <w:color w:val="000"/>
          <w:sz w:val="28"/>
          <w:szCs w:val="28"/>
        </w:rPr>
        <w:t xml:space="preserve">数字媒体艺术专业是一个与时俱进的新专业，是一门以技术为主、艺术为辅、技术与艺术相结合的新兴学科。它是一个专门为当前信息网络时代服务的创新创业专业，解决视觉传达的一系列专业技术和艺术人文问题。这是传统教育人才培养的空白，也是新兴产业市场崛起的迫切需要。随着现代计算机技术、网络技术和数字通信技术的快速发展，人们对视觉美感的要求越来越高，数字媒体产业将有很大的发展前景。互动设计、多媒体和游戏设计已经成为媒体传播的重要形式。据业内统计，我国数字媒体艺术人才的差距每年约为15万。在计算机的帮助下，人们可以根据真实的场景或任务进行室内装饰设计、建筑效果图和产品造型设计。因此，中国已将数字媒体产业的发展纳入十五期间国家推进高科技产业化的重点领域。数字媒体产业是一个新兴、复合、繁荣的朝阳产业！</w:t>
      </w:r>
    </w:p>
    <w:p>
      <w:pPr>
        <w:ind w:left="0" w:right="0" w:firstLine="560"/>
        <w:spacing w:before="450" w:after="450" w:line="312" w:lineRule="auto"/>
      </w:pPr>
      <w:r>
        <w:rPr>
          <w:rFonts w:ascii="宋体" w:hAnsi="宋体" w:eastAsia="宋体" w:cs="宋体"/>
          <w:color w:val="000"/>
          <w:sz w:val="28"/>
          <w:szCs w:val="28"/>
        </w:rPr>
        <w:t xml:space="preserve">三是人才需求情况。</w:t>
      </w:r>
    </w:p>
    <w:p>
      <w:pPr>
        <w:ind w:left="0" w:right="0" w:firstLine="560"/>
        <w:spacing w:before="450" w:after="450" w:line="312" w:lineRule="auto"/>
      </w:pPr>
      <w:r>
        <w:rPr>
          <w:rFonts w:ascii="宋体" w:hAnsi="宋体" w:eastAsia="宋体" w:cs="宋体"/>
          <w:color w:val="000"/>
          <w:sz w:val="28"/>
          <w:szCs w:val="28"/>
        </w:rPr>
        <w:t xml:space="preserve">数字技术在广告、动画、游戏、效果图等方面发挥了独特的价值。每年15万人才缺口的说法似乎证实了cg行业(以动画和游戏为主)前景光明的预测。到目前为止，虽然我们还没有看到关于15万人才缺口的详细报道和信息，但希望通过长期和短期各种名称的3d培训课程，希望跑步进入这个光鲜亮丽行业，取得成功的人们，已经成为中国cg行业新起步的重要场景，众多的培训教材和培训课程已经成为中国cg行业的一大特色。</w:t>
      </w:r>
    </w:p>
    <w:p>
      <w:pPr>
        <w:ind w:left="0" w:right="0" w:firstLine="560"/>
        <w:spacing w:before="450" w:after="450" w:line="312" w:lineRule="auto"/>
      </w:pPr>
      <w:r>
        <w:rPr>
          <w:rFonts w:ascii="宋体" w:hAnsi="宋体" w:eastAsia="宋体" w:cs="宋体"/>
          <w:color w:val="000"/>
          <w:sz w:val="28"/>
          <w:szCs w:val="28"/>
        </w:rPr>
        <w:t xml:space="preserve">数字媒体行业的快速发展需要大量的专业人才，尤其是那些具有一定理论基础和艺术素养，实践能力强的专业技术人才。然而，这种人才短缺已经成为数字媒体行业人才被挖掘和频繁跳槽的主要原因之一。预计未来几年全国数字媒体人才缺口将达到80万。因此，数字媒体产业是教育技术专业学生就业的重要领域。</w:t>
      </w:r>
    </w:p>
    <w:p>
      <w:pPr>
        <w:ind w:left="0" w:right="0" w:firstLine="560"/>
        <w:spacing w:before="450" w:after="450" w:line="312" w:lineRule="auto"/>
      </w:pPr>
      <w:r>
        <w:rPr>
          <w:rFonts w:ascii="宋体" w:hAnsi="宋体" w:eastAsia="宋体" w:cs="宋体"/>
          <w:color w:val="000"/>
          <w:sz w:val="28"/>
          <w:szCs w:val="28"/>
        </w:rPr>
        <w:t xml:space="preserve">四是课程设置。</w:t>
      </w:r>
    </w:p>
    <w:p>
      <w:pPr>
        <w:ind w:left="0" w:right="0" w:firstLine="560"/>
        <w:spacing w:before="450" w:after="450" w:line="312" w:lineRule="auto"/>
      </w:pPr>
      <w:r>
        <w:rPr>
          <w:rFonts w:ascii="宋体" w:hAnsi="宋体" w:eastAsia="宋体" w:cs="宋体"/>
          <w:color w:val="000"/>
          <w:sz w:val="28"/>
          <w:szCs w:val="28"/>
        </w:rPr>
        <w:t xml:space="preserve">数字媒体概论、艺术原理与表现、设计色彩、素描、数字图像处理、flash动画制作、网页设计原理、计算机辅助设计cad、动画绘画技术、三维模型设计、摄影、动画创作、数字音频处理、影视特效制作、非线性视频编辑技术。</w:t>
      </w:r>
    </w:p>
    <w:p>
      <w:pPr>
        <w:ind w:left="0" w:right="0" w:firstLine="560"/>
        <w:spacing w:before="450" w:after="450" w:line="312" w:lineRule="auto"/>
      </w:pPr>
      <w:r>
        <w:rPr>
          <w:rFonts w:ascii="宋体" w:hAnsi="宋体" w:eastAsia="宋体" w:cs="宋体"/>
          <w:color w:val="000"/>
          <w:sz w:val="28"/>
          <w:szCs w:val="28"/>
        </w:rPr>
        <w:t xml:space="preserve">五是就业方向。</w:t>
      </w:r>
    </w:p>
    <w:p>
      <w:pPr>
        <w:ind w:left="0" w:right="0" w:firstLine="560"/>
        <w:spacing w:before="450" w:after="450" w:line="312" w:lineRule="auto"/>
      </w:pPr>
      <w:r>
        <w:rPr>
          <w:rFonts w:ascii="宋体" w:hAnsi="宋体" w:eastAsia="宋体" w:cs="宋体"/>
          <w:color w:val="000"/>
          <w:sz w:val="28"/>
          <w:szCs w:val="28"/>
        </w:rPr>
        <w:t xml:space="preserve">数字媒体艺术专业就业面广，从行业来看，如动画、电视栏目包装、游戏、影视、广告、互联网等。数字媒体艺术人才主要在各级电视台、影视动画制作单位、媒体与广告公司、数字艺术公司、展示设计公司、形象策划公司、多媒体与网页设计、室内装饰设计、产品造型设计等热门行业就业。无论是实现梦想，施展才华，还是寻找机遇，爱好，投身数字媒体艺术领域，都有很大的发展潜力。</w:t>
      </w:r>
    </w:p>
    <w:p>
      <w:pPr>
        <w:ind w:left="0" w:right="0" w:firstLine="560"/>
        <w:spacing w:before="450" w:after="450" w:line="312" w:lineRule="auto"/>
      </w:pPr>
      <w:r>
        <w:rPr>
          <w:rFonts w:ascii="黑体" w:hAnsi="黑体" w:eastAsia="黑体" w:cs="黑体"/>
          <w:color w:val="000000"/>
          <w:sz w:val="34"/>
          <w:szCs w:val="34"/>
          <w:b w:val="1"/>
          <w:bCs w:val="1"/>
        </w:rPr>
        <w:t xml:space="preserve">数字媒体技术专业培养方案篇三</w:t>
      </w:r>
    </w:p>
    <w:p>
      <w:pPr>
        <w:ind w:left="0" w:right="0" w:firstLine="560"/>
        <w:spacing w:before="450" w:after="450" w:line="312" w:lineRule="auto"/>
      </w:pPr>
      <w:r>
        <w:rPr>
          <w:rFonts w:ascii="宋体" w:hAnsi="宋体" w:eastAsia="宋体" w:cs="宋体"/>
          <w:color w:val="000"/>
          <w:sz w:val="28"/>
          <w:szCs w:val="28"/>
        </w:rPr>
        <w:t xml:space="preserve">为认真落实《国务院关于印发国家职业教育改革实施方案的通知》、《国务院办公厅关于深化产教融合的若干意见》、《国家产教融合建设试点实施方案》、《关于印发国家产教融合建设试点实施方案的通知》等文件的要求，积极响应武汉市建设国家中心城市的发展战略，提升武汉高等职业教育整体实力，提高职业教育人才培养质量，增强职业教育服务经济社会发展水平，计算机与电子信息工程学院决定根据自身办学特点与基础，以获批国家骨干专业建设项目和湖北省高等职业教育特色专业建设项目的数字媒体应用技术专业群为基础，联合**公司建立“数字媒体产业学院”。具体建设方案如下。</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产业学院是当前我国职业教育产教融合的模式创新，是从根源上提高人培养质量的新型高职教育办学模式。数字媒体产业学院将充分利用科技园区与武汉市vr/ar联盟的资源聚合优势，面向数字媒体与文化创意等相关产业，“服务产业、深度对接、跨界合作”三个方面的内涵特征。</w:t>
      </w:r>
    </w:p>
    <w:p>
      <w:pPr>
        <w:ind w:left="0" w:right="0" w:firstLine="560"/>
        <w:spacing w:before="450" w:after="450" w:line="312" w:lineRule="auto"/>
      </w:pPr>
      <w:r>
        <w:rPr>
          <w:rFonts w:ascii="宋体" w:hAnsi="宋体" w:eastAsia="宋体" w:cs="宋体"/>
          <w:color w:val="000"/>
          <w:sz w:val="28"/>
          <w:szCs w:val="28"/>
        </w:rPr>
        <w:t xml:space="preserve">**公司成立于2024年10月22日，注册资本5700万元，公司股东主要由**有限公司、**有限公司构成，属于事业单位管理体制。武汉**科技园是2024年5月科技部、教育部首批认定的22个国家级大学科技园之一。园区占地1035亩，共入驻13个用地项目，建有办公研发用房、厂房等总建筑面积约40万平方米，在建及规划建设总建筑面积约50万平方米，形成了光电子信息、光机电一体化、工程设计及工业设计等主导产业，涌现出核动力、七一二所、中国五环、金丰汽配以及奥新科技等一批骨干企业，带动园区产业发展，发挥出了良好的经济效益和社会效益。2024年园区企业总产值达94亿元，年末职工总数7400余人。</w:t>
      </w:r>
    </w:p>
    <w:p>
      <w:pPr>
        <w:ind w:left="0" w:right="0" w:firstLine="560"/>
        <w:spacing w:before="450" w:after="450" w:line="312" w:lineRule="auto"/>
      </w:pPr>
      <w:r>
        <w:rPr>
          <w:rFonts w:ascii="宋体" w:hAnsi="宋体" w:eastAsia="宋体" w:cs="宋体"/>
          <w:color w:val="000"/>
          <w:sz w:val="28"/>
          <w:szCs w:val="28"/>
        </w:rPr>
        <w:t xml:space="preserve">三、产业学院运行机制</w:t>
      </w:r>
    </w:p>
    <w:p>
      <w:pPr>
        <w:ind w:left="0" w:right="0" w:firstLine="560"/>
        <w:spacing w:before="450" w:after="450" w:line="312" w:lineRule="auto"/>
      </w:pPr>
      <w:r>
        <w:rPr>
          <w:rFonts w:ascii="宋体" w:hAnsi="宋体" w:eastAsia="宋体" w:cs="宋体"/>
          <w:color w:val="000"/>
          <w:sz w:val="28"/>
          <w:szCs w:val="28"/>
        </w:rPr>
        <w:t xml:space="preserve">1.学院全称：数字媒体产业学院</w:t>
      </w:r>
    </w:p>
    <w:p>
      <w:pPr>
        <w:ind w:left="0" w:right="0" w:firstLine="560"/>
        <w:spacing w:before="450" w:after="450" w:line="312" w:lineRule="auto"/>
      </w:pPr>
      <w:r>
        <w:rPr>
          <w:rFonts w:ascii="宋体" w:hAnsi="宋体" w:eastAsia="宋体" w:cs="宋体"/>
          <w:color w:val="000"/>
          <w:sz w:val="28"/>
          <w:szCs w:val="28"/>
        </w:rPr>
        <w:t xml:space="preserve">2.产业面向：面向数字媒体、虚拟现实、增强现实、动画制作、影视制作等产业，培养合格的技术人员和产品服务人员。</w:t>
      </w:r>
    </w:p>
    <w:p>
      <w:pPr>
        <w:ind w:left="0" w:right="0" w:firstLine="560"/>
        <w:spacing w:before="450" w:after="450" w:line="312" w:lineRule="auto"/>
      </w:pPr>
      <w:r>
        <w:rPr>
          <w:rFonts w:ascii="宋体" w:hAnsi="宋体" w:eastAsia="宋体" w:cs="宋体"/>
          <w:color w:val="000"/>
          <w:sz w:val="28"/>
          <w:szCs w:val="28"/>
        </w:rPr>
        <w:t xml:space="preserve">3.教学场所：学校(理论教学、基础课教学、企业讲座)、东大园公司(项目实践、实习实训、参观体验、整周实践)</w:t>
      </w:r>
    </w:p>
    <w:p>
      <w:pPr>
        <w:ind w:left="0" w:right="0" w:firstLine="560"/>
        <w:spacing w:before="450" w:after="450" w:line="312" w:lineRule="auto"/>
      </w:pPr>
      <w:r>
        <w:rPr>
          <w:rFonts w:ascii="宋体" w:hAnsi="宋体" w:eastAsia="宋体" w:cs="宋体"/>
          <w:color w:val="000"/>
          <w:sz w:val="28"/>
          <w:szCs w:val="28"/>
        </w:rPr>
        <w:t xml:space="preserve">4.管理机构：产业学院隶属于武汉城市职业学院计算机与电子信息工程学院，在学院内挂牌。教学管理人员由计信学院领导、教师和企业负责人共同组成。建立教学指导委员会，由学校、园区、企业三方共同组成。组织结构图如下：</w:t>
      </w:r>
    </w:p>
    <w:p>
      <w:pPr>
        <w:ind w:left="0" w:right="0" w:firstLine="560"/>
        <w:spacing w:before="450" w:after="450" w:line="312" w:lineRule="auto"/>
      </w:pPr>
      <w:r>
        <w:rPr>
          <w:rFonts w:ascii="宋体" w:hAnsi="宋体" w:eastAsia="宋体" w:cs="宋体"/>
          <w:color w:val="000"/>
          <w:sz w:val="28"/>
          <w:szCs w:val="28"/>
        </w:rPr>
        <w:t xml:space="preserve">5.学生来源：考虑到合作企业目前能提供的条件，产业学院内将不直接设立行政班级(即把一个整建制班级纳入或者产业学院单独招生)，而是建立一个虚拟班级，学生来源于数字媒体专业群内的各个班级。为保证质量，形成经验，首批学生将招收20-30名学生。这样做的好处在于该班级内的学生活动可以自由开展。</w:t>
      </w:r>
    </w:p>
    <w:p>
      <w:pPr>
        <w:ind w:left="0" w:right="0" w:firstLine="560"/>
        <w:spacing w:before="450" w:after="450" w:line="312" w:lineRule="auto"/>
      </w:pPr>
      <w:r>
        <w:rPr>
          <w:rFonts w:ascii="宋体" w:hAnsi="宋体" w:eastAsia="宋体" w:cs="宋体"/>
          <w:color w:val="000"/>
          <w:sz w:val="28"/>
          <w:szCs w:val="28"/>
        </w:rPr>
        <w:t xml:space="preserve">6.师资队伍：产业学院教师由数字媒体教研室专任教师、企业派遣的兼职教师组成。为提高兼职教师的教学水平，保证授课质量，产业学院将定期举行教学能力培训班，并聘请校内教学专家进行授课。</w:t>
      </w:r>
    </w:p>
    <w:p>
      <w:pPr>
        <w:ind w:left="0" w:right="0" w:firstLine="560"/>
        <w:spacing w:before="450" w:after="450" w:line="312" w:lineRule="auto"/>
      </w:pPr>
      <w:r>
        <w:rPr>
          <w:rFonts w:ascii="宋体" w:hAnsi="宋体" w:eastAsia="宋体" w:cs="宋体"/>
          <w:color w:val="000"/>
          <w:sz w:val="28"/>
          <w:szCs w:val="28"/>
        </w:rPr>
        <w:t xml:space="preserve">7.人才培养模式：面向产业学院内的学生，在不同年级开展不同的教学环节。</w:t>
      </w:r>
    </w:p>
    <w:p>
      <w:pPr>
        <w:ind w:left="0" w:right="0" w:firstLine="560"/>
        <w:spacing w:before="450" w:after="450" w:line="312" w:lineRule="auto"/>
      </w:pPr>
      <w:r>
        <w:rPr>
          <w:rFonts w:ascii="宋体" w:hAnsi="宋体" w:eastAsia="宋体" w:cs="宋体"/>
          <w:color w:val="000"/>
          <w:sz w:val="28"/>
          <w:szCs w:val="28"/>
        </w:rPr>
        <w:t xml:space="preserve">第1学期：新生入校后，除了学习必需的公共基础课程外，还将统一学习三门专业基础课程：计算机基础、程序设计基础、网络技术基础。这三门课程旨在让学生掌握计算机应用领域必需的基础理论和基本技能。产业学院在新生中招生，形成虚拟班级。录取的学生拥有两个身份，一个是原录取专业的学生，另一个是产业学院的学生。产业学院将定期安排企业文化讲座、园区参观、技术体验等实践教学活动，让学生充分了解数字媒体产业的基本情况。</w:t>
      </w:r>
    </w:p>
    <w:p>
      <w:pPr>
        <w:ind w:left="0" w:right="0" w:firstLine="560"/>
        <w:spacing w:before="450" w:after="450" w:line="312" w:lineRule="auto"/>
      </w:pPr>
      <w:r>
        <w:rPr>
          <w:rFonts w:ascii="宋体" w:hAnsi="宋体" w:eastAsia="宋体" w:cs="宋体"/>
          <w:color w:val="000"/>
          <w:sz w:val="28"/>
          <w:szCs w:val="28"/>
        </w:rPr>
        <w:t xml:space="preserve">第2-3学期：学生主要在学校内进行基本知识学习、基本技能训练和基本职业素质培养。产业学院将在每个学期安排1-2门专业选修课程，由企业技术人员单独授课。产业学院将在东大园公司组织1-2周的实训教学，完成企业真实项目，这类课程允许和正常班级中的对应课程进行置换。产业学院定期组织安排技术讲座、园区参观、技能竞赛、小型项目测试、专业社团交流等活动。</w:t>
      </w:r>
    </w:p>
    <w:p>
      <w:pPr>
        <w:ind w:left="0" w:right="0" w:firstLine="560"/>
        <w:spacing w:before="450" w:after="450" w:line="312" w:lineRule="auto"/>
      </w:pPr>
      <w:r>
        <w:rPr>
          <w:rFonts w:ascii="宋体" w:hAnsi="宋体" w:eastAsia="宋体" w:cs="宋体"/>
          <w:color w:val="000"/>
          <w:sz w:val="28"/>
          <w:szCs w:val="28"/>
        </w:rPr>
        <w:t xml:space="preserve">第4-5学期：由园区内的企业提供授课教师和真实项目，东大园公司提供教学场所和住宿场所，学生在园区内进行1-2个月的集中实践教学。授课教师和真实项目一般要提前规划与安排。</w:t>
      </w:r>
    </w:p>
    <w:p>
      <w:pPr>
        <w:ind w:left="0" w:right="0" w:firstLine="560"/>
        <w:spacing w:before="450" w:after="450" w:line="312" w:lineRule="auto"/>
      </w:pPr>
      <w:r>
        <w:rPr>
          <w:rFonts w:ascii="宋体" w:hAnsi="宋体" w:eastAsia="宋体" w:cs="宋体"/>
          <w:color w:val="000"/>
          <w:sz w:val="28"/>
          <w:szCs w:val="28"/>
        </w:rPr>
        <w:t xml:space="preserve">(注：实训周期间，东大园的园区内可提供学生住宿、餐食、教室)</w:t>
      </w:r>
    </w:p>
    <w:p>
      <w:pPr>
        <w:ind w:left="0" w:right="0" w:firstLine="560"/>
        <w:spacing w:before="450" w:after="450" w:line="312" w:lineRule="auto"/>
      </w:pPr>
      <w:r>
        <w:rPr>
          <w:rFonts w:ascii="宋体" w:hAnsi="宋体" w:eastAsia="宋体" w:cs="宋体"/>
          <w:color w:val="000"/>
          <w:sz w:val="28"/>
          <w:szCs w:val="28"/>
        </w:rPr>
        <w:t xml:space="preserve">第6学期：产业学院统一指导学生的实习和就业工作，园区负责组织企业提供岗位和指导师傅，学校组织学生与企业进行双向选择，合理安排学生的实习和就业。按照现代学徒制的管理经验，制定企业师傅遴选制度、学徒学习管理制度、实习评价制度等，保证学生的实践学习成效。</w:t>
      </w:r>
    </w:p>
    <w:p>
      <w:pPr>
        <w:ind w:left="0" w:right="0" w:firstLine="560"/>
        <w:spacing w:before="450" w:after="450" w:line="312" w:lineRule="auto"/>
      </w:pPr>
      <w:r>
        <w:rPr>
          <w:rFonts w:ascii="宋体" w:hAnsi="宋体" w:eastAsia="宋体" w:cs="宋体"/>
          <w:color w:val="000"/>
          <w:sz w:val="28"/>
          <w:szCs w:val="28"/>
        </w:rPr>
        <w:t xml:space="preserve">8.课程体系：在教学指导委员会的指导下，校企共同设计产业学院的课程体系。本着“保证质量，形成经验”的原则，当前则以数字媒体应用技术专业课程体系为基础，在每个学期添加企业文化讲座、技术交流、参观体验等活动，在低年级开设2-3门专业选修课，在高年级开设1-2门整周项目实践课。部分课程可以和数字媒体专业课程进行学分置换。实践教学体系具体设计如下：</w:t>
      </w:r>
    </w:p>
    <w:p>
      <w:pPr>
        <w:ind w:left="0" w:right="0" w:firstLine="560"/>
        <w:spacing w:before="450" w:after="450" w:line="312" w:lineRule="auto"/>
      </w:pPr>
      <w:r>
        <w:rPr>
          <w:rFonts w:ascii="宋体" w:hAnsi="宋体" w:eastAsia="宋体" w:cs="宋体"/>
          <w:color w:val="000"/>
          <w:sz w:val="28"/>
          <w:szCs w:val="28"/>
        </w:rPr>
        <w:t xml:space="preserve">四、信息备注</w:t>
      </w:r>
    </w:p>
    <w:p>
      <w:pPr>
        <w:ind w:left="0" w:right="0" w:firstLine="560"/>
        <w:spacing w:before="450" w:after="450" w:line="312" w:lineRule="auto"/>
      </w:pPr>
      <w:r>
        <w:rPr>
          <w:rFonts w:ascii="宋体" w:hAnsi="宋体" w:eastAsia="宋体" w:cs="宋体"/>
          <w:color w:val="000"/>
          <w:sz w:val="28"/>
          <w:szCs w:val="28"/>
        </w:rPr>
        <w:t xml:space="preserve">1.为保证三方权益，学校、园区、企业应签订三方合作协议。</w:t>
      </w:r>
    </w:p>
    <w:p>
      <w:pPr>
        <w:ind w:left="0" w:right="0" w:firstLine="560"/>
        <w:spacing w:before="450" w:after="450" w:line="312" w:lineRule="auto"/>
      </w:pPr>
      <w:r>
        <w:rPr>
          <w:rFonts w:ascii="宋体" w:hAnsi="宋体" w:eastAsia="宋体" w:cs="宋体"/>
          <w:color w:val="000"/>
          <w:sz w:val="28"/>
          <w:szCs w:val="28"/>
        </w:rPr>
        <w:t xml:space="preserve">2.为保证学生权益，产业学院和学生应签订双方协议。</w:t>
      </w:r>
    </w:p>
    <w:p>
      <w:pPr>
        <w:ind w:left="0" w:right="0" w:firstLine="560"/>
        <w:spacing w:before="450" w:after="450" w:line="312" w:lineRule="auto"/>
      </w:pPr>
      <w:r>
        <w:rPr>
          <w:rFonts w:ascii="宋体" w:hAnsi="宋体" w:eastAsia="宋体" w:cs="宋体"/>
          <w:color w:val="000"/>
          <w:sz w:val="28"/>
          <w:szCs w:val="28"/>
        </w:rPr>
        <w:t xml:space="preserve">3.为提高企业积极性，产业学院可以组织企业在学校进行“数字媒体最新技术”展览，宣传企业、技术及专业，争取各学院的项目支持。</w:t>
      </w:r>
    </w:p>
    <w:p>
      <w:pPr>
        <w:ind w:left="0" w:right="0" w:firstLine="560"/>
        <w:spacing w:before="450" w:after="450" w:line="312" w:lineRule="auto"/>
      </w:pPr>
      <w:r>
        <w:rPr>
          <w:rFonts w:ascii="宋体" w:hAnsi="宋体" w:eastAsia="宋体" w:cs="宋体"/>
          <w:color w:val="000"/>
          <w:sz w:val="28"/>
          <w:szCs w:val="28"/>
        </w:rPr>
        <w:t xml:space="preserve">4.为保证企业积极性，产业学院应积极争取市政府、市教育局、市科技局、市人社局、学校给与政策、项目、资金上的支持。</w:t>
      </w:r>
    </w:p>
    <w:p>
      <w:pPr>
        <w:ind w:left="0" w:right="0" w:firstLine="560"/>
        <w:spacing w:before="450" w:after="450" w:line="312" w:lineRule="auto"/>
      </w:pPr>
      <w:r>
        <w:rPr>
          <w:rFonts w:ascii="宋体" w:hAnsi="宋体" w:eastAsia="宋体" w:cs="宋体"/>
          <w:color w:val="000"/>
          <w:sz w:val="28"/>
          <w:szCs w:val="28"/>
        </w:rPr>
        <w:t xml:space="preserve">5.建立企业项目库和兼职教师库，开发优质教学资源。要求每个企业要把自己的兼职教师信息入库，包括姓名、专业领域、特长等。每学期的师资从师资库中进行选择。已经选定的课程师资，一般1年内不变。</w:t>
      </w:r>
    </w:p>
    <w:p>
      <w:pPr>
        <w:ind w:left="0" w:right="0" w:firstLine="560"/>
        <w:spacing w:before="450" w:after="450" w:line="312" w:lineRule="auto"/>
      </w:pPr>
      <w:r>
        <w:rPr>
          <w:rFonts w:ascii="宋体" w:hAnsi="宋体" w:eastAsia="宋体" w:cs="宋体"/>
          <w:color w:val="000"/>
          <w:sz w:val="28"/>
          <w:szCs w:val="28"/>
        </w:rPr>
        <w:t xml:space="preserve">6.每学期的教学实践环节应提前设计安排好。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2024-10-03T04:40:18+08:00</dcterms:created>
  <dcterms:modified xsi:type="dcterms:W3CDTF">2024-10-03T04:40:18+08:00</dcterms:modified>
</cp:coreProperties>
</file>

<file path=docProps/custom.xml><?xml version="1.0" encoding="utf-8"?>
<Properties xmlns="http://schemas.openxmlformats.org/officeDocument/2006/custom-properties" xmlns:vt="http://schemas.openxmlformats.org/officeDocument/2006/docPropsVTypes"/>
</file>