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2024年全区工作研讨暨经验交流会讲话稿</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全区工作研讨暨经验交流会讲话稿各位同仁上午好！在教育厅关工委的指导下，各校关工委在校党委、行政的领导关心和支持下，以习近平新时代中国特色社会主义思想为指导，深入学习贯彻党的十九大和全国教育大会精神和习近平总书记关于关心下一代工作的...</w:t>
      </w:r>
    </w:p>
    <w:p>
      <w:pPr>
        <w:ind w:left="0" w:right="0" w:firstLine="560"/>
        <w:spacing w:before="450" w:after="450" w:line="312" w:lineRule="auto"/>
      </w:pPr>
      <w:r>
        <w:rPr>
          <w:rFonts w:ascii="宋体" w:hAnsi="宋体" w:eastAsia="宋体" w:cs="宋体"/>
          <w:color w:val="000"/>
          <w:sz w:val="28"/>
          <w:szCs w:val="28"/>
        </w:rPr>
        <w:t xml:space="preserve">2024年全区工作研讨暨经验交流会讲话稿</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在教育厅关工委的指导下，各校关工委在校党委、行政的领导关心和支持下，以习近平新时代中国特色社会主义思想为指导，深入学习贯彻党的十九大和全国教育大会精神和习近平总书记关于关心下一代工作的重要论述，结合学校实际，以党建带关键，紧紧围绕学校育人中心大局，协同配合，补缺短板，注重实效，做了大量工作。创出了品牌，对推动关工委工作往深里走，实里走，积累了经验。</w:t>
      </w:r>
    </w:p>
    <w:p>
      <w:pPr>
        <w:ind w:left="0" w:right="0" w:firstLine="560"/>
        <w:spacing w:before="450" w:after="450" w:line="312" w:lineRule="auto"/>
      </w:pPr>
      <w:r>
        <w:rPr>
          <w:rFonts w:ascii="宋体" w:hAnsi="宋体" w:eastAsia="宋体" w:cs="宋体"/>
          <w:color w:val="000"/>
          <w:sz w:val="28"/>
          <w:szCs w:val="28"/>
        </w:rPr>
        <w:t xml:space="preserve">新时代关工委要有新作为，要准确把握新形势，主动对标新要求。现在我主要讲几点2024年关工委工作的几点想法，以供参考。</w:t>
      </w:r>
    </w:p>
    <w:p>
      <w:pPr>
        <w:ind w:left="0" w:right="0" w:firstLine="560"/>
        <w:spacing w:before="450" w:after="450" w:line="312" w:lineRule="auto"/>
      </w:pPr>
      <w:r>
        <w:rPr>
          <w:rFonts w:ascii="宋体" w:hAnsi="宋体" w:eastAsia="宋体" w:cs="宋体"/>
          <w:color w:val="000"/>
          <w:sz w:val="28"/>
          <w:szCs w:val="28"/>
        </w:rPr>
        <w:t xml:space="preserve">一、提高政治站位，要继续组织深入学习贯彻党的十九大精神和全国教育大会精神，紧紧围绕学校中心育人工作。以立德树人为根本任务，充分发挥五老人员的政治思想觉悟高、威望经验、时间优势，努力做好协调配合补充工作，要积极协助配合有关部门把青年学生思想道德建设、学风建设工作做实、做细。尤其要着重在坚定学生理想信念、厚植爱国主义情怀、对党忠诚等方面下功夫。要增强学生对社会主义的道路自信、理论自信、制度自信和文化自信的教育引领。自觉维护习近平总书记党中央的核心、全党的核心地位，自觉维护习近平同志为核心的党中央权威和集中统一领导。自觉树立政治意识、大局意识、核心意识和看齐意识。各级关工委要坚持马克思主义指导地位不动摇，把对共产主义信仰作为做好关工委工作的精神支柱。要坚持以德为先，明德尊理，以自身的坚定的理想信念引领同学们筑牢精神之基；用模范践行社会主义核心价值观的自觉行动影响同学们勇敢地担负起新时代的历史重任；以敬仰英雄，崇尚英雄，学习英雄的心境来培育学生树立担当意识和报国意识。切实增强学生对党的领导和中国特色社会主义制度的思想认同、情感认同和价值认同，为培养出德智体美劳全面发展的社会主义建设者和接班人多做奉献。</w:t>
      </w:r>
    </w:p>
    <w:p>
      <w:pPr>
        <w:ind w:left="0" w:right="0" w:firstLine="560"/>
        <w:spacing w:before="450" w:after="450" w:line="312" w:lineRule="auto"/>
      </w:pPr>
      <w:r>
        <w:rPr>
          <w:rFonts w:ascii="宋体" w:hAnsi="宋体" w:eastAsia="宋体" w:cs="宋体"/>
          <w:color w:val="000"/>
          <w:sz w:val="28"/>
          <w:szCs w:val="28"/>
        </w:rPr>
        <w:t xml:space="preserve">二、继续抓好主题教育，广泛深入地开展爱国主义和社会主义核心价值观教育。社会主义核心价值观系列主题教育已连续进行了八个年头开展了八个方面的主题教育活动。仁慈友善，感恩尚善主题教育已接近尾声，各校要坚持不懈、扎实推进，保持定力，力求实效，圆满收关。坚持社会主义核心价值观教育是一项常态化的价值观教育活动，要常抓常新，积极创建主题教育优质品牌，为实现两个百年目标，为实现中华民族伟大复兴的中国梦奠定牢固的思想政治根基。要把握好新时代关工委工作的根本任务，要清醒地认识到国内外形势和意识形态领域的斗争性和复杂性，以及它给青年学生成长环境带来的严峻挑战。要抓好宣传工作，牢牢掌握宣传舆论的主导权，办好自己的网站或网页，打造自己的媒体平台，着力提升关工委的影响力。</w:t>
      </w:r>
    </w:p>
    <w:p>
      <w:pPr>
        <w:ind w:left="0" w:right="0" w:firstLine="560"/>
        <w:spacing w:before="450" w:after="450" w:line="312" w:lineRule="auto"/>
      </w:pPr>
      <w:r>
        <w:rPr>
          <w:rFonts w:ascii="宋体" w:hAnsi="宋体" w:eastAsia="宋体" w:cs="宋体"/>
          <w:color w:val="000"/>
          <w:sz w:val="28"/>
          <w:szCs w:val="28"/>
        </w:rPr>
        <w:t xml:space="preserve">今年是新中国诞辰70周年和五四青年运动100周年，也是我国全面奔向小康社会的关键之年。要以此为契机，集中抓好爱国主义教育和理想信念教育。把握好新时代爱国主义内涵，把爱家乡同爱党、爱国、爱社会主义有机地结合起来，教育学生认识到爱国必须爱党、爱社会主义。要深入学习贯彻执行xx教工委〔2024〕1号《关于在全省普通高校全面开展读懂中国活动的通知》精神，各校要按要求提供语言通顺流畅、表达简洁清楚，具有可读性强的优秀爱国主义的征文；力争充分发挥学生的积极能动性，拍摄出紧扣主题、立意明确新颖、内容真实可信、艺术感染力较强的微视作品。通过系列活动让学生明白只有共产党才能救中国，只有走社会主义道路才能使中国人民站起来，继而富起来到强起来。今天的美好生活来之不易，是老一辈无产阶级革命家和千千万万共产党人抛头颅洒热血用无数生命换来的，是一代接一代共产党人的艰苦奋斗、开拓创新、无私默默奉献取得的现代辉煌成就。教育同学们要珍惜今日的美好生活，大力弘扬爱国、无私奉献的精神，弘扬以爱国、进步、民主和科学为核心的五四精神。引领学生树立崇高的共产主义远大理想和实现中华民族伟大复兴目标，使每一个学生都有责任意识，担当意识。引领同学进一步树立自信心，树立民族的自豪感和荣誉感。要让五四精神成为激励学生爱党、爱国、爱社会主义的精神力量，继而产生强烈的报效祖国的热情，进一步增强青年学子对党和中国特色社会主义的思想认同，情感认同和价值认同，砥砺奋斗，激励他们在将来的各行各业中发挥生力军和突击队作用，沿着党指引的方向和奋斗目标披荆斩棘、勇往直前，自觉做一个奋斗者、创新者。</w:t>
      </w:r>
    </w:p>
    <w:p>
      <w:pPr>
        <w:ind w:left="0" w:right="0" w:firstLine="560"/>
        <w:spacing w:before="450" w:after="450" w:line="312" w:lineRule="auto"/>
      </w:pPr>
      <w:r>
        <w:rPr>
          <w:rFonts w:ascii="宋体" w:hAnsi="宋体" w:eastAsia="宋体" w:cs="宋体"/>
          <w:color w:val="000"/>
          <w:sz w:val="28"/>
          <w:szCs w:val="28"/>
        </w:rPr>
        <w:t xml:space="preserve">三、以党建带关键，切实加强特邀党建组织队伍建设。为了深入贯彻党的十九大精神，贯彻落实从严治党、从严管党和切实加强党的基层建设的要求，要重点抓好特邀党建组织员队伍建设，助力培养青年马克思主义者。要切实加强对入党积极分子的思想品德和理想信念教育，帮助他们找准全面成长的时代坐标。要把重点放在引导学生对党的基础知识，党的性质，党的宗旨和党的指导思想以及马列主义理论的学习和理解上。引领学生学习要入心入脑，端正入党动机，学会用马克思主义立场、观点和方法武装头脑，学会分析问题、指导实践。要找准问题导向，坚持从写入党申请书抓起，认真审阅思想汇报，发现问题及时教育引领，指导帮助，提高思想觉悟，协助党组织把好入党关口，使党员质量过得硬，经得起历史考验。要以对党的高度负责任的态度，培育好每一位入党积极分子，使之全面健康成长，真正成为党和国家的栋梁之才，在建设中国特色社会主义的各个岗位上都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四、注重精准对标，扎扎实实做事，主动作为，主动关爱三困学生和少数民族学生。在庆祝中华人民共和国诞辰70周年之际，一定要加倍关心爱护少数民族大学生，更加厚爱一分，让他们感受到祖国大家庭的关爱和温暖，增强归属感，认同感和荣誉感。根据党和国家的民族政策要更加倾斜一点的要求，要努力帮助他们解决好学习生活中的实际问题。要加大工作力度，重点做实做细三困学生的关爱工作，特别是对于心理健康不健全，抗挫折能力相对较弱的同学，要给予十分的关心和十分的关注。我历来强调，挽救一个学生就是挽救一个家庭。它不仅是关乎一个家庭的幸福快乐，也是创建文明和谐社会的重要基础和因素。对于三困学生，在新时代，要从物质上的帮助主动转换为心灵上精神上的帮扶疏导。主动在思想上引领帮扶，学习上引领帮扶，人生成长的方向上引领帮扶。不仅学习上帮扶，就业上也要帮扶。老同志要充分利用自己的人脉资源优势，帮助学生提高就业质量，引领同学们主动服务国家战略和湖南经济发展，主动到大型央企，上市公司、政府机关、科研院所、基层和国际组织就业，到一线和私企发展或自我创新创业，施展才华。另外，对心理不健全或抗挫折能力较差者，要分级分类给予帮扶，分清主次精准发力。但理想信念教育是关键，要从细微处着手，以情育人，以情感人，以情疏导，使他们有信仰，有理想，敢于追求梦想，没有理想信念，就会失去生活的希望，甚至出现问题。教育他们要珍惜青春，珍爱生命，感恩父母长辈。在疏导中要把提高生活自信心，把励志成才与抗挫折能力有机结合。要建立联防联帮机制，关键在于防范、疏导，要找出原因，精准对接，共同发力。及早发现，提前干预，才能防患于未然。总之，要把学校老师的关心、温暖及时送到学生心中，在老师和同学们的爱心陪伴下，使每一个学生都能健康快乐成长、全面发展。</w:t>
      </w:r>
    </w:p>
    <w:p>
      <w:pPr>
        <w:ind w:left="0" w:right="0" w:firstLine="560"/>
        <w:spacing w:before="450" w:after="450" w:line="312" w:lineRule="auto"/>
      </w:pPr>
      <w:r>
        <w:rPr>
          <w:rFonts w:ascii="宋体" w:hAnsi="宋体" w:eastAsia="宋体" w:cs="宋体"/>
          <w:color w:val="000"/>
          <w:sz w:val="28"/>
          <w:szCs w:val="28"/>
        </w:rPr>
        <w:t xml:space="preserve">五、加强关工委组织建设。各学校要努力学习贯彻习近平新时代中国特色社会主义思想，特别是习近平总书记关于关心下一代工作的系列重要论述。认真贯彻落实教育部党组[2024]20号文件和湖南省党委办公厅、省政府办公厅xx办发[2024]2号文件精神。目前本科院校基本上建立健全了关工委组织，活动经费、办公场所、五老津贴基本有保障，但二级关工委和特邀党建组织员队伍建设还有待进一步加强。高职院校如交通职院、食品药品职院组织相对健全。教育部关工委主任李卫红在2024年全国教育关工委领导干部培训班上的讲话中两次提到特邀党建组织员队伍建设问题。特邀党建组织员是教育部的老品牌，要求各高校把这方面的工作要力争常态化，广覆盖，党建工作要有路径，要创新出成效。教育厅关工委2024年的主要工作第五条：凝心聚力，加强组织建设中第二点是重点推进高职院校关工委和二级院（系）关工委的组织建设，让所有二级学院关工委动起来、活起来、热起来。按照党建带关键的要求，把关工委各级组织建设好，发挥好它应有的作用，完善特邀党建组织员队伍建设。下半年，我将同有关同志抽时间到高职院校去拜访领导，以片区名义助推各校把关工委组织建起来，争取做到组织健全，有办公场所，有活动经费、五老人员有津贴补助，希望与会同志回去以后一定要向主管校领导和党委汇报，只有在党委的领导关心和各职能部门的大力支持下，通过关工委同志的自身努力，关工委工作才能顺畅，才能做出成绩，才能有为、有位和有威，才能真正发挥立德树人的补充配合作用。</w:t>
      </w:r>
    </w:p>
    <w:p>
      <w:pPr>
        <w:ind w:left="0" w:right="0" w:firstLine="560"/>
        <w:spacing w:before="450" w:after="450" w:line="312" w:lineRule="auto"/>
      </w:pPr>
      <w:r>
        <w:rPr>
          <w:rFonts w:ascii="宋体" w:hAnsi="宋体" w:eastAsia="宋体" w:cs="宋体"/>
          <w:color w:val="000"/>
          <w:sz w:val="28"/>
          <w:szCs w:val="28"/>
        </w:rPr>
        <w:t xml:space="preserve">各位同仁，以习近平同志为首的党中央十分重视关心下一代工作，省委省政府同样十分重视关工委工作。2024年下发了两办文件，xx办发[2024]年2号文件。我相信各高校党委行政也必将十分重视关工委工作。这就要求我们关工委的有关同志要多请示，多汇报，多做工作。各级党委、政府为我们创造了一个良好的工作条件和育人环境，我们一定要抓住机遇，进一步增强责任感，使命感，不忘初心，牢记使命，扬帆奋进，为学校发展、为培养出更多更好、更优质的人才，做出力所能及的贡献。</w:t>
      </w:r>
    </w:p>
    <w:p>
      <w:pPr>
        <w:ind w:left="0" w:right="0" w:firstLine="560"/>
        <w:spacing w:before="450" w:after="450" w:line="312" w:lineRule="auto"/>
      </w:pPr>
      <w:r>
        <w:rPr>
          <w:rFonts w:ascii="宋体" w:hAnsi="宋体" w:eastAsia="宋体" w:cs="宋体"/>
          <w:color w:val="000"/>
          <w:sz w:val="28"/>
          <w:szCs w:val="28"/>
        </w:rPr>
        <w:t xml:space="preserve">最后，让我谨代表本片区20所高校关工委，对湖南科技职院党委、戚院长、唐书记和工会离退处领导和同志们的大力支持以及提供的优质服务表示衷心的感谢。感谢教育厅关工委舒主任及杨秘书长一行亲临大会指导，你们的期望和鼓劲,势必将对我片区关工委的各项工作起到巨大的助推作用。感谢各高校的在职领导百忙之中参会，并给予的大力支持。感谢各位同仁的光临和无私的奉献。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2024-10-05T06:24:41+08:00</dcterms:created>
  <dcterms:modified xsi:type="dcterms:W3CDTF">2024-10-05T06:24:41+08:00</dcterms:modified>
</cp:coreProperties>
</file>

<file path=docProps/custom.xml><?xml version="1.0" encoding="utf-8"?>
<Properties xmlns="http://schemas.openxmlformats.org/officeDocument/2006/custom-properties" xmlns:vt="http://schemas.openxmlformats.org/officeDocument/2006/docPropsVTypes"/>
</file>