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精选2024学习增强四个意识心得体会</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四个意识”即政治意识、大局意识、核心意识、看齐意识。以下是关于。磁力线是磁场中曲线上任何一个点的切线方向都与这个点的磁场方向相同，如果把党和国家的大政方针比喻为磁场方向，那么全体党员干部便是这个磁场中的各个点，磁场有方向性，磁力线贯穿于磁...</w:t>
      </w:r>
    </w:p>
    <w:p>
      <w:pPr>
        <w:ind w:left="0" w:right="0" w:firstLine="560"/>
        <w:spacing w:before="450" w:after="450" w:line="312" w:lineRule="auto"/>
      </w:pPr>
      <w:r>
        <w:rPr>
          <w:rFonts w:ascii="宋体" w:hAnsi="宋体" w:eastAsia="宋体" w:cs="宋体"/>
          <w:color w:val="000"/>
          <w:sz w:val="28"/>
          <w:szCs w:val="28"/>
        </w:rPr>
        <w:t xml:space="preserve">“四个意识”即政治意识、大局意识、核心意识、看齐意识。以下是关于。</w:t>
      </w:r>
    </w:p>
    <w:p>
      <w:pPr>
        <w:ind w:left="0" w:right="0" w:firstLine="560"/>
        <w:spacing w:before="450" w:after="450" w:line="312" w:lineRule="auto"/>
      </w:pPr>
      <w:r>
        <w:rPr>
          <w:rFonts w:ascii="宋体" w:hAnsi="宋体" w:eastAsia="宋体" w:cs="宋体"/>
          <w:color w:val="000"/>
          <w:sz w:val="28"/>
          <w:szCs w:val="28"/>
        </w:rPr>
        <w:t xml:space="preserve">磁力线是磁场中曲线上任何一个点的切线方向都与这个点的磁场方向相同，如果把党和国家的大政方针比喻为磁场方向，那么全体党员干部便是这个磁场中的各个点，磁场有方向性，磁力线贯穿于磁场中的各个点。而我党的这条“磁力线”体现为政治意识、大局意识、核心意识以及看齐意识。</w:t>
      </w:r>
    </w:p>
    <w:p>
      <w:pPr>
        <w:ind w:left="0" w:right="0" w:firstLine="560"/>
        <w:spacing w:before="450" w:after="450" w:line="312" w:lineRule="auto"/>
      </w:pPr>
      <w:r>
        <w:rPr>
          <w:rFonts w:ascii="宋体" w:hAnsi="宋体" w:eastAsia="宋体" w:cs="宋体"/>
          <w:color w:val="000"/>
          <w:sz w:val="28"/>
          <w:szCs w:val="28"/>
        </w:rPr>
        <w:t xml:space="preserve">政治意识是确保不走偏的风向标。我们党作为马克思主义政党，讲政治是突出的特点和优势，中华民族的伟大复兴梦就是在共产党领导的多党合作和政治协商制度下，坚持共产党的领导，以宪法和法律为根本活动准则，始终坚守对马克思主义的信仰、对中国特色社会主义和共产主义的信念、对党和人民的绝对忠诚，坚定正确的政治立场。</w:t>
      </w:r>
    </w:p>
    <w:p>
      <w:pPr>
        <w:ind w:left="0" w:right="0" w:firstLine="560"/>
        <w:spacing w:before="450" w:after="450" w:line="312" w:lineRule="auto"/>
      </w:pPr>
      <w:r>
        <w:rPr>
          <w:rFonts w:ascii="宋体" w:hAnsi="宋体" w:eastAsia="宋体" w:cs="宋体"/>
          <w:color w:val="000"/>
          <w:sz w:val="28"/>
          <w:szCs w:val="28"/>
        </w:rPr>
        <w:t xml:space="preserve">大局意识是确保不走调的五线谱。明大势方可谋大势，不谋全局者，不足谋一域。以习近平同志为总书记的党中央站在实现“两个一百年”奋斗目标、实现中华民族伟大复兴中国梦的战略高度，总揽全局、谋篇布局，作为党员干部要始终围绕党和国家的中心去开展各项工作，矢志不渝，服务大局。</w:t>
      </w:r>
    </w:p>
    <w:p>
      <w:pPr>
        <w:ind w:left="0" w:right="0" w:firstLine="560"/>
        <w:spacing w:before="450" w:after="450" w:line="312" w:lineRule="auto"/>
      </w:pPr>
      <w:r>
        <w:rPr>
          <w:rFonts w:ascii="宋体" w:hAnsi="宋体" w:eastAsia="宋体" w:cs="宋体"/>
          <w:color w:val="000"/>
          <w:sz w:val="28"/>
          <w:szCs w:val="28"/>
        </w:rPr>
        <w:t xml:space="preserve">核心意识是确保不走散的粘合剂。围绕核心形成高度认同、紧密团结、步调一致、荣辱与共的共同体，全面建成小康社会。十八届六中全会后，明确了以习近平总书记为核心的党中央的领导，这反映了全党全军全国各族人民的共同心声，在总书记“不忘初心、继续前进”的鼓励下，全党事业兴旺发达，全国人民幸福安康，中华民族伟大复兴。</w:t>
      </w:r>
    </w:p>
    <w:p>
      <w:pPr>
        <w:ind w:left="0" w:right="0" w:firstLine="560"/>
        <w:spacing w:before="450" w:after="450" w:line="312" w:lineRule="auto"/>
      </w:pPr>
      <w:r>
        <w:rPr>
          <w:rFonts w:ascii="宋体" w:hAnsi="宋体" w:eastAsia="宋体" w:cs="宋体"/>
          <w:color w:val="000"/>
          <w:sz w:val="28"/>
          <w:szCs w:val="28"/>
        </w:rPr>
        <w:t xml:space="preserve">看齐意识是确保不走样的浮标尺。毛主席在党的七大预备会议上讲过一段名言：“要知道，—个队伍经常是不大整齐的，所以就要常常喊看齐，向左看齐，向右看齐，向中看齐。我们要向中央基准看齐，向大会基准看齐。看齐是原则，有偏差是实际生活，有了偏差，就喊看齐。”我党是从群众中来的，基层就是我党力量的源泉，基层党组织能否自觉看齐党中央，决定着我党各项组织生活的顺利实施，进而才能确保我党时刻保持先进性，坚定不移的走群众路线。</w:t>
      </w:r>
    </w:p>
    <w:p>
      <w:pPr>
        <w:ind w:left="0" w:right="0" w:firstLine="560"/>
        <w:spacing w:before="450" w:after="450" w:line="312" w:lineRule="auto"/>
      </w:pPr>
      <w:r>
        <w:rPr>
          <w:rFonts w:ascii="宋体" w:hAnsi="宋体" w:eastAsia="宋体" w:cs="宋体"/>
          <w:color w:val="000"/>
          <w:sz w:val="28"/>
          <w:szCs w:val="28"/>
        </w:rPr>
        <w:t xml:space="preserve">2024年1月29日，中共中央政治局召开会议，首次正式公开提出“增强政治意识、大局意识、核心意识、看齐意识”。中国共产党领导是中国特色社会主义制度的最大优势，加强党的领导关键是坚持党中央集中统一领导。只有增强政治意识、大局意识、核心意识、看齐意识，自觉在思想上政治上行动上同以习近平同志为总书记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中国治理和党执政的复杂性和艰巨性，世所罕见。世界格局，风云变幻，国内改革，持续深化，脱贫攻坚，任务艰巨，同步小康，责任重大，需要有智慧、有担当的领导核心，只有牢固树立“四个意识”，维护党中央权威，才能取得脱贫攻坚、同步小康的最终胜利。</w:t>
      </w:r>
    </w:p>
    <w:p>
      <w:pPr>
        <w:ind w:left="0" w:right="0" w:firstLine="560"/>
        <w:spacing w:before="450" w:after="450" w:line="312" w:lineRule="auto"/>
      </w:pPr>
      <w:r>
        <w:rPr>
          <w:rFonts w:ascii="宋体" w:hAnsi="宋体" w:eastAsia="宋体" w:cs="宋体"/>
          <w:color w:val="000"/>
          <w:sz w:val="28"/>
          <w:szCs w:val="28"/>
        </w:rPr>
        <w:t xml:space="preserve">树立政治意识，就是要坚持坚定正确的政治方向，始终保持对马克思主义的信仰、对中国特色社会主义和共产主义的信念、对党和人民的绝对忠诚，始终保持党性坚强、党纪严明，做政治上的明白人。树立大局意识，就是要认识大局、把握大局、服从大局，自觉站在党和国家大局上想问题、看问题，坚决贯彻落实党中央决策部署，确保中央政令畅通。树立核心意识，就是要自觉维护党中央权威、维护习近平总书记这个核心，坚决服从党中央集中统一领导、听从习近平总书记的指挥。树立看齐意识，就是要经常主动地向党中央看齐、向习近平总书记看齐，向党的理论和路线方针政策看齐，向党的十八大和十八届四中、五中、六中全会精神看齐，向党中央改革发展稳定、内政外交国防、治党治国治军各项决策部署看齐，确保各项工作沿着正确方向前进。因此，我们要树立“四个意识”，维护党中央权威，夺取脱贫攻坚战的胜利，首先是要坚持对党绝对忠诚，严守政治规矩和政治纪律，坚决维护党的权威，一切行动听党指挥，坚决服从党的领导，决不可自搞一套、阴奉阳违。其次是要狠抓落实，拿出苦干实干加巧干的劲头，把“创新、协调、绿色、开放、共享”发展理念作为指针和引领，攻坚克难、闯关夺隘，一张蓝图绘到底，一以贯之抓落实，以时不我待、只争朝夕的紧迫感和“全面实现小康，一个民族都不能少”的使命感向贫困发起总攻，用勤劳和智慧改变贫困面貌、换取幸福生活。</w:t>
      </w:r>
    </w:p>
    <w:p>
      <w:pPr>
        <w:ind w:left="0" w:right="0" w:firstLine="560"/>
        <w:spacing w:before="450" w:after="450" w:line="312" w:lineRule="auto"/>
      </w:pPr>
      <w:r>
        <w:rPr>
          <w:rFonts w:ascii="宋体" w:hAnsi="宋体" w:eastAsia="宋体" w:cs="宋体"/>
          <w:color w:val="000"/>
          <w:sz w:val="28"/>
          <w:szCs w:val="28"/>
        </w:rPr>
        <w:t xml:space="preserve">随着全面建成小康社会的任务目标不断迫近，脱贫攻坚已进入倒计时阶段，形势逼人，形势不等人。广大党员干部要始终把增强“四个意识”贯穿到“学”和“做”的全过程，内化于心，外化于行，知行合一，把脱贫攻坚的重任扛在肩上，把同步小康的使命落实在行动上，把老百姓对美好生活的向往变成实实在在、看得见、摸得着的实事、效果，在决战决胜脱贫攻坚中建功立业。</w:t>
      </w:r>
    </w:p>
    <w:p>
      <w:pPr>
        <w:ind w:left="0" w:right="0" w:firstLine="560"/>
        <w:spacing w:before="450" w:after="450" w:line="312" w:lineRule="auto"/>
      </w:pPr>
      <w:r>
        <w:rPr>
          <w:rFonts w:ascii="宋体" w:hAnsi="宋体" w:eastAsia="宋体" w:cs="宋体"/>
          <w:color w:val="000"/>
          <w:sz w:val="28"/>
          <w:szCs w:val="28"/>
        </w:rPr>
        <w:t xml:space="preserve">当前，在党中央的坚强领导下，我们党的十八大提出的第一个一百年目标也即将实现。但是，正如习近平总书记在纪念红军长征胜利八十周年大会上的讲话所说的：民族复兴梦想越接近，改革开放任务的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自觉树立践行政治意识，必须始终坚定正确的政治方向。坚持把对党绝对忠诚作为根本政治要求，严守党的政治纪律和政治规矩，始终在纪律和规矩之下行动，自觉做政治上的明白人。广大党员、干部要自觉学习马克思列宁主义、毛泽东思想，学习中国特色社会主义理论体系，学习党的十八大以来党的理论创新成果，掌握马克思主义立场、观点和方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自觉树立践行大局意识，始终从大局出发，以大局为重。坚持一切服从、服务大局，真抓实干，勇于担当，以实际行动确保党中央各项决策部署得到不折不扣贯彻落实。习近平总书记曾指出，“不谋全局者，不足谋一域。”要自觉在大局下思考、在大局下行动，在围绕中心、服务大局中找到坐标、找准定位，做到服从服务于党和国家大局不错位、党和人民需要时不缺位。党员干部要从思想上行动上形成大局意识并在必要时“舍小家，保大家”、“牺牲小我，保全大家”，围绕大局思考问题，在大局下展开行动。</w:t>
      </w:r>
    </w:p>
    <w:p>
      <w:pPr>
        <w:ind w:left="0" w:right="0" w:firstLine="560"/>
        <w:spacing w:before="450" w:after="450" w:line="312" w:lineRule="auto"/>
      </w:pPr>
      <w:r>
        <w:rPr>
          <w:rFonts w:ascii="宋体" w:hAnsi="宋体" w:eastAsia="宋体" w:cs="宋体"/>
          <w:color w:val="000"/>
          <w:sz w:val="28"/>
          <w:szCs w:val="28"/>
        </w:rPr>
        <w:t xml:space="preserve">自觉树立践行核心意识，坚决维护党中央的集中统一领导，坚决维护以习近平同志为总书记的党中央权威，真正做到思想上十分自觉、理论上十分清醒、行动上十分坚定。共产党是中国的执政党，是中国的第一大党，中国现在的发展、人民生活的改善和老百姓安居乐业，都离不开中国共产党的正确领导，特别是党中央领导集体的坚强领导。只有自觉树立践行核心意识，在思想和行动把习近平总书记作为我们党的核心，才能使我们党更加团结有力，人民更加富强，国家更加强大。</w:t>
      </w:r>
    </w:p>
    <w:p>
      <w:pPr>
        <w:ind w:left="0" w:right="0" w:firstLine="560"/>
        <w:spacing w:before="450" w:after="450" w:line="312" w:lineRule="auto"/>
      </w:pPr>
      <w:r>
        <w:rPr>
          <w:rFonts w:ascii="宋体" w:hAnsi="宋体" w:eastAsia="宋体" w:cs="宋体"/>
          <w:color w:val="000"/>
          <w:sz w:val="28"/>
          <w:szCs w:val="28"/>
        </w:rPr>
        <w:t xml:space="preserve">自觉树立践行看齐意识，必须坚定不移向党中央看齐，更加自觉主动地向党的理论路线方针政策看齐，向党的十八大和十八届三中、四中、五中、六中全会精神看齐，始终在思想上政治上行动上同以习近平同志为总书记的党中央保持高度一致。领导干部要树立牢固的看齐意识，经常、主动、坚决向党中央看齐，在思想上、落实在行动上，始终同党中央保持高度一致，坚决维护党中央权威。</w:t>
      </w:r>
    </w:p>
    <w:p>
      <w:pPr>
        <w:ind w:left="0" w:right="0" w:firstLine="560"/>
        <w:spacing w:before="450" w:after="450" w:line="312" w:lineRule="auto"/>
      </w:pPr>
      <w:r>
        <w:rPr>
          <w:rFonts w:ascii="宋体" w:hAnsi="宋体" w:eastAsia="宋体" w:cs="宋体"/>
          <w:color w:val="000"/>
          <w:sz w:val="28"/>
          <w:szCs w:val="28"/>
        </w:rPr>
        <w:t xml:space="preserve">维护党中央的绝对权威，坚决以习近平总书记为核心领导地位不动摇，自觉树立践行“四个意识”，坚持党中央集中统一领导，以身许党许国，应成为各级领导干部职责和本能。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2024-10-07T04:26:36+08:00</dcterms:created>
  <dcterms:modified xsi:type="dcterms:W3CDTF">2024-10-07T04:26:36+08:00</dcterms:modified>
</cp:coreProperties>
</file>

<file path=docProps/custom.xml><?xml version="1.0" encoding="utf-8"?>
<Properties xmlns="http://schemas.openxmlformats.org/officeDocument/2006/custom-properties" xmlns:vt="http://schemas.openxmlformats.org/officeDocument/2006/docPropsVTypes"/>
</file>