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农民工养老保险退保严重——致全国两会</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农民工基本养老保险经费由就业地代收，收后直接进入户口原籍地县（市）级社经办保值增值管理及日后的发放。 农民工将来社保的发放资金由三部分组成：个人所交部分，企业所交部分，社会统筹部分。就业地地方政府将来不可能出钱去补贴庞大的外籍民工队伍。也就...</w:t>
      </w:r>
    </w:p>
    <w:p>
      <w:pPr>
        <w:ind w:left="0" w:right="0" w:firstLine="560"/>
        <w:spacing w:before="450" w:after="450" w:line="312" w:lineRule="auto"/>
      </w:pPr>
      <w:r>
        <w:rPr>
          <w:rFonts w:ascii="宋体" w:hAnsi="宋体" w:eastAsia="宋体" w:cs="宋体"/>
          <w:color w:val="000"/>
          <w:sz w:val="28"/>
          <w:szCs w:val="28"/>
        </w:rPr>
        <w:t xml:space="preserve">农民工基本养老保险经费由就业地代收，收后直接进入户口原籍地县（市）级社经办保值增值管理及日后的发放。</w:t>
      </w:r>
    </w:p>
    <w:p>
      <w:pPr>
        <w:ind w:left="0" w:right="0" w:firstLine="560"/>
        <w:spacing w:before="450" w:after="450" w:line="312" w:lineRule="auto"/>
      </w:pPr>
      <w:r>
        <w:rPr>
          <w:rFonts w:ascii="宋体" w:hAnsi="宋体" w:eastAsia="宋体" w:cs="宋体"/>
          <w:color w:val="000"/>
          <w:sz w:val="28"/>
          <w:szCs w:val="28"/>
        </w:rPr>
        <w:t xml:space="preserve">农民工将来社保的发放资金由三部分组成：个人所交部分，企业所交部分，社会统筹部分。就业地地方政府将来不可能出钱去补贴庞大的外籍民工队伍。也就是说外籍民工将来还得必须回户口原籍地办理和领取社保。</w:t>
      </w:r>
    </w:p>
    <w:p>
      <w:pPr>
        <w:ind w:left="0" w:right="0" w:firstLine="560"/>
        <w:spacing w:before="450" w:after="450" w:line="312" w:lineRule="auto"/>
      </w:pPr>
      <w:r>
        <w:rPr>
          <w:rFonts w:ascii="宋体" w:hAnsi="宋体" w:eastAsia="宋体" w:cs="宋体"/>
          <w:color w:val="000"/>
          <w:sz w:val="28"/>
          <w:szCs w:val="28"/>
        </w:rPr>
        <w:t xml:space="preserve">目前社保不能跨省接续，就业地只同意转走或退取个人帐户的钱，企业所交部分的钱连同社保经费经投资增值部分的钱（一元钱经十来年的投资会变成好几元），全部留给了当地。户口原籍地仅收到个人帐户的一点钱（含利息），将来不足以发放所领取的养老金，因此就不愿意接续转回的农民工社保。这种地方利益的纷争造成社保接续困难。</w:t>
      </w:r>
    </w:p>
    <w:p>
      <w:pPr>
        <w:ind w:left="0" w:right="0" w:firstLine="560"/>
        <w:spacing w:before="450" w:after="450" w:line="312" w:lineRule="auto"/>
      </w:pPr>
      <w:r>
        <w:rPr>
          <w:rFonts w:ascii="宋体" w:hAnsi="宋体" w:eastAsia="宋体" w:cs="宋体"/>
          <w:color w:val="000"/>
          <w:sz w:val="28"/>
          <w:szCs w:val="28"/>
        </w:rPr>
        <w:t xml:space="preserve">建立以公民身份证号为全国通用的社保帐号（以IC卡形式随时随地可查询），农民工基本养老保险经费由就业地代收，收后直接进入户口原籍地县（市）级社经办保值增值管理及日后的发放，原则上不再办理退保。农民工离开就业地，当地社经办为其开具参保凭证，原籍地暂时封存其权益记录和帐户，到其他地就业时，只要向就业地社经办出示参保凭证就可续代收养老保险金，原籍地解封并续保。只要60岁前累计年限（中间可间断）购买达15年即可。如果某人已买了10来年的社保决定回家务农不再打工，可允许其个人出（包括其个人和企业两部分）钱补买够15年。</w:t>
      </w:r>
    </w:p>
    <w:p>
      <w:pPr>
        <w:ind w:left="0" w:right="0" w:firstLine="560"/>
        <w:spacing w:before="450" w:after="450" w:line="312" w:lineRule="auto"/>
      </w:pPr>
      <w:r>
        <w:rPr>
          <w:rFonts w:ascii="宋体" w:hAnsi="宋体" w:eastAsia="宋体" w:cs="宋体"/>
          <w:color w:val="000"/>
          <w:sz w:val="28"/>
          <w:szCs w:val="28"/>
        </w:rPr>
        <w:t xml:space="preserve">对于以前由就业地管理的外籍民工社保经费由审计部门核算出社保投资的增值部分，及时把增值部分，个人所交部分，企业所交部分所有参保权益全部转移到户口原籍地社经办管理。</w:t>
      </w:r>
    </w:p>
    <w:p>
      <w:pPr>
        <w:ind w:left="0" w:right="0" w:firstLine="560"/>
        <w:spacing w:before="450" w:after="450" w:line="312" w:lineRule="auto"/>
      </w:pPr>
      <w:r>
        <w:rPr>
          <w:rFonts w:ascii="宋体" w:hAnsi="宋体" w:eastAsia="宋体" w:cs="宋体"/>
          <w:color w:val="000"/>
          <w:sz w:val="28"/>
          <w:szCs w:val="28"/>
        </w:rPr>
        <w:t xml:space="preserve">2亿多外来民工涉及到的家庭总人口数达7亿左右。独生子女（将供养四个父母），老龄化，社保无着，农民工对老后的生活保障忧心忡忡,目前更不可能真正放心花钱，响应国家扩大内需的号召,促进经济发展.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2024-10-18T03:33:05+08:00</dcterms:created>
  <dcterms:modified xsi:type="dcterms:W3CDTF">2024-10-18T03:33:05+08:00</dcterms:modified>
</cp:coreProperties>
</file>

<file path=docProps/custom.xml><?xml version="1.0" encoding="utf-8"?>
<Properties xmlns="http://schemas.openxmlformats.org/officeDocument/2006/custom-properties" xmlns:vt="http://schemas.openxmlformats.org/officeDocument/2006/docPropsVTypes"/>
</file>