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最新合作医疗工作总结范文(十篇)</w:t>
      </w:r>
      <w:bookmarkEnd w:id="1"/>
    </w:p>
    <w:p>
      <w:pPr>
        <w:jc w:val="center"/>
        <w:spacing w:before="0" w:after="450"/>
      </w:pPr>
      <w:r>
        <w:rPr>
          <w:rFonts w:ascii="Arial" w:hAnsi="Arial" w:eastAsia="Arial" w:cs="Arial"/>
          <w:color w:val="999999"/>
          <w:sz w:val="20"/>
          <w:szCs w:val="20"/>
        </w:rPr>
        <w:t xml:space="preserve">来源：网络  作者：星海浩瀚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合作医疗工作总结范文篇一</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合作医疗工作总结范文篇二</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合作医疗工作总结范文篇三</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__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合作医疗工作总结范文篇四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总人口11600人，其中农业人口11490人，分布在全镇9个村、1个居委会。截止20xx年x月x日，筹集资金114770元，获全县第一名。20xx年按照派出所登记人口数下达各村总任务12540人，目前完成70%的自缴资金任务，参合农民住院就医783人次(县外及镇卫生院)，共补偿657090。90元，其中镇卫生院住院727人次，县外医院56人次。</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(一)健全组织机构，加强领导，明确责任。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了新型农村合作医疗管理委员会、监督委员会、协调指导小组。由党委副书记任主任，党委委员、纪检委员任副主任，成员由镇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(二)广宣传，深动员，提高农民认知度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2、印制宣传单4000张，农民每户一单，免费发放到户。</w:t>
      </w:r>
    </w:p>
    <w:p>
      <w:pPr>
        <w:ind w:left="0" w:right="0" w:firstLine="560"/>
        <w:spacing w:before="450" w:after="450" w:line="312" w:lineRule="auto"/>
      </w:pPr>
      <w:r>
        <w:rPr>
          <w:rFonts w:ascii="宋体" w:hAnsi="宋体" w:eastAsia="宋体" w:cs="宋体"/>
          <w:color w:val="000"/>
          <w:sz w:val="28"/>
          <w:szCs w:val="28"/>
        </w:rPr>
        <w:t xml:space="preserve">3、各村利用广播、标语、自制宣传单等形式在各村进行宣传动员。各村召开支部会、党员会、村民代表大会进行宣传发动。在宣传动员期间，农医所及时向管理委员会汇报新型农村合作医疗工作进度，反映新型农村合作医疗动态。镇政府多次召开各村主任汇报会，了解各村参保情况。对存在的问题及时给予解决、答复和协调，提高了我乡的整体参保率。使新型农村合作医疗工作在全镇迅速展开。</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1、新型农村合作医疗报销范围采用的是根据县工作方案报帐有关规定，农民对不予报销部分思想准备不足，造成部分人员不理解。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2、为保证新型农村合作医疗资金合理有效使用，本镇患者住院实行定点医疗机构逐级转诊制，农民认为限制了自由选择医院的权利。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3、新型农村合作医疗原则是解决“因病致贫、因病返贫”问题，保“大病(住院)”的同时，兼顾“小病(门诊)”。部分农民抱怨门诊看病不予报销而体会不到报销的优越性。</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2、医院的“转诊证明”具有很强的责任性，医务人员不能对患者提出的转诊要求给予满意答复，部分患者家属不理解，从而对合作医疗政策产生了不满情绪。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2、完善《定点医疗机构服务管理规范》。加强医疗机构管理，改善镇级医疗机构的就医环境，及时有效的处理当地农民的常见病和多发病，用优质低廉的医疗服务使农民受益，不断提高农民的满意度。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合作医疗工作总结范文篇五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xx乡位于xx县东北部，与、两县市接壤，距县城28公里，全乡耕地面积46134亩，辖8个行政村。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xx年8个村委会：xx村、xx村、xx村、xx村、xx村、xx村、xx村、xx村。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乡域总人口39812人，是典型的农业乡。截止xx年12月31日，筹集资金35万多元。</w:t>
      </w:r>
    </w:p>
    <w:p>
      <w:pPr>
        <w:ind w:left="0" w:right="0" w:firstLine="560"/>
        <w:spacing w:before="450" w:after="450" w:line="312" w:lineRule="auto"/>
      </w:pPr>
      <w:r>
        <w:rPr>
          <w:rFonts w:ascii="宋体" w:hAnsi="宋体" w:eastAsia="宋体" w:cs="宋体"/>
          <w:color w:val="000"/>
          <w:sz w:val="28"/>
          <w:szCs w:val="28"/>
        </w:rPr>
        <w:t xml:space="preserve">xx年参合农民门诊看病11400人次，补偿家庭帐户金额323013.9元，每次人均补助28.34元。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xx年参合农民在xx医院住院出院1580人次，住院总费用932644.02元;合理费用912822.58元;共补偿585696.51元;人均费用590.28元，人均补偿费用370.69元，补偿率62.8%;自费费用9821.44，自费率2.13%;药品总费用211184.20元，药品自费费用752.66元，药品自费率0.00%;诊疗费用107076.08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1月1日正式启动。</w:t>
      </w:r>
    </w:p>
    <w:p>
      <w:pPr>
        <w:ind w:left="0" w:right="0" w:firstLine="560"/>
        <w:spacing w:before="450" w:after="450" w:line="312" w:lineRule="auto"/>
      </w:pPr>
      <w:r>
        <w:rPr>
          <w:rFonts w:ascii="宋体" w:hAnsi="宋体" w:eastAsia="宋体" w:cs="宋体"/>
          <w:color w:val="000"/>
          <w:sz w:val="28"/>
          <w:szCs w:val="28"/>
        </w:rPr>
        <w:t xml:space="preserve">(二)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充分发挥电视媒体覆盖面广的优势，利用两个月的时间，每周播报合作医疗政策、进度、农民认知情况等新闻，并用字幕打出新型农村合作医疗宣传标语;在报销现场解答农民疑点，起到了很好的宣传发动效果。各村利用广播、标语、自制宣传单等形式在各村进行宣传动员。各村召开支部会、党员会、村民代表大会进行宣传发动。 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(四)启动资金落实到位县乡两级合管工作人员热情，周到解答农民提问，认真，负责给参合农民报销，确保资金运转的安全，真正做到蕙民，利民，解决农民的实际问题。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(五)定期业务培训，确保报销畅通。xx年至xx年，我乡合管办对8个村定点诊所负责人进行了多次业务培训和现场指点。完善各项政策，促进工作开展。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六)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合作医疗工作总结范文篇六</w:t>
      </w:r>
    </w:p>
    <w:p>
      <w:pPr>
        <w:ind w:left="0" w:right="0" w:firstLine="560"/>
        <w:spacing w:before="450" w:after="450" w:line="312" w:lineRule="auto"/>
      </w:pPr>
      <w:r>
        <w:rPr>
          <w:rFonts w:ascii="宋体" w:hAnsi="宋体" w:eastAsia="宋体" w:cs="宋体"/>
          <w:color w:val="000"/>
          <w:sz w:val="28"/>
          <w:szCs w:val="28"/>
        </w:rPr>
        <w:t xml:space="preserve">在区委、区政府的正确领导和市卫生局的支持、乡(镇)政府、各相关部门的努力下，我区新型农村合作医疗健康稳定的发展，现将第四周期工作开展情况总结汇报如下：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1、入保筹资情况</w:t>
      </w:r>
    </w:p>
    <w:p>
      <w:pPr>
        <w:ind w:left="0" w:right="0" w:firstLine="560"/>
        <w:spacing w:before="450" w:after="450" w:line="312" w:lineRule="auto"/>
      </w:pPr>
      <w:r>
        <w:rPr>
          <w:rFonts w:ascii="宋体" w:hAnsi="宋体" w:eastAsia="宋体" w:cs="宋体"/>
          <w:color w:val="000"/>
          <w:sz w:val="28"/>
          <w:szCs w:val="28"/>
        </w:rPr>
        <w:t xml:space="preserve">第四期共入保52415人，入保率达96.5%，其中艳山镇入保12938人，麦架镇11556人，沙文镇14270人，都拉5733人，牛场79018人，按入保档次分：一档12264人，二档5736人，三档34415人。</w:t>
      </w:r>
    </w:p>
    <w:p>
      <w:pPr>
        <w:ind w:left="0" w:right="0" w:firstLine="560"/>
        <w:spacing w:before="450" w:after="450" w:line="312" w:lineRule="auto"/>
      </w:pPr>
      <w:r>
        <w:rPr>
          <w:rFonts w:ascii="宋体" w:hAnsi="宋体" w:eastAsia="宋体" w:cs="宋体"/>
          <w:color w:val="000"/>
          <w:sz w:val="28"/>
          <w:szCs w:val="28"/>
        </w:rPr>
        <w:t xml:space="preserve">第五周期共入保57386人，入保率为96.91%。</w:t>
      </w:r>
    </w:p>
    <w:p>
      <w:pPr>
        <w:ind w:left="0" w:right="0" w:firstLine="560"/>
        <w:spacing w:before="450" w:after="450" w:line="312" w:lineRule="auto"/>
      </w:pPr>
      <w:r>
        <w:rPr>
          <w:rFonts w:ascii="宋体" w:hAnsi="宋体" w:eastAsia="宋体" w:cs="宋体"/>
          <w:color w:val="000"/>
          <w:sz w:val="28"/>
          <w:szCs w:val="28"/>
        </w:rPr>
        <w:t xml:space="preserve">2、资金报销情况</w:t>
      </w:r>
    </w:p>
    <w:p>
      <w:pPr>
        <w:ind w:left="0" w:right="0" w:firstLine="560"/>
        <w:spacing w:before="450" w:after="450" w:line="312" w:lineRule="auto"/>
      </w:pPr>
      <w:r>
        <w:rPr>
          <w:rFonts w:ascii="宋体" w:hAnsi="宋体" w:eastAsia="宋体" w:cs="宋体"/>
          <w:color w:val="000"/>
          <w:sz w:val="28"/>
          <w:szCs w:val="28"/>
        </w:rPr>
        <w:t xml:space="preserve">(1)全区共报销2,622,583元，占年度总资金的97.9%。节余资金5.4万元。</w:t>
      </w:r>
    </w:p>
    <w:p>
      <w:pPr>
        <w:ind w:left="0" w:right="0" w:firstLine="560"/>
        <w:spacing w:before="450" w:after="450" w:line="312" w:lineRule="auto"/>
      </w:pPr>
      <w:r>
        <w:rPr>
          <w:rFonts w:ascii="宋体" w:hAnsi="宋体" w:eastAsia="宋体" w:cs="宋体"/>
          <w:color w:val="000"/>
          <w:sz w:val="28"/>
          <w:szCs w:val="28"/>
        </w:rPr>
        <w:t xml:space="preserve">(2)入保农民人均报销费用为50元。其中在乡镇卫生院报销32.2元，在区报销13.6元，在市级以上医院报销4.2元。与第三周期的39.6元相比上升10.4元。</w:t>
      </w:r>
    </w:p>
    <w:p>
      <w:pPr>
        <w:ind w:left="0" w:right="0" w:firstLine="560"/>
        <w:spacing w:before="450" w:after="450" w:line="312" w:lineRule="auto"/>
      </w:pPr>
      <w:r>
        <w:rPr>
          <w:rFonts w:ascii="宋体" w:hAnsi="宋体" w:eastAsia="宋体" w:cs="宋体"/>
          <w:color w:val="000"/>
          <w:sz w:val="28"/>
          <w:szCs w:val="28"/>
        </w:rPr>
        <w:t xml:space="preserve">(3)按乡镇分入保农民人均报销费用的顺位为：牛场乡61.91元(与第三周期相比上升12.5元)、都拉乡54.85(与第三周期相比上升14.5元)元、沙文镇55.72(与第三周期相比上升16.1)元、艳山红镇41.62元(与第三周期相比上升7.7元)、麦架镇41.91元(与第三周期相比上升10.6元)。</w:t>
      </w:r>
    </w:p>
    <w:p>
      <w:pPr>
        <w:ind w:left="0" w:right="0" w:firstLine="560"/>
        <w:spacing w:before="450" w:after="450" w:line="312" w:lineRule="auto"/>
      </w:pPr>
      <w:r>
        <w:rPr>
          <w:rFonts w:ascii="宋体" w:hAnsi="宋体" w:eastAsia="宋体" w:cs="宋体"/>
          <w:color w:val="000"/>
          <w:sz w:val="28"/>
          <w:szCs w:val="28"/>
        </w:rPr>
        <w:t xml:space="preserve">(4)从报销分布上看，门诊报销费用1,619,929元，住院报销1,002,654元，分别占总报销费用的61.77%，38.23%(与第三周期相比门诊费用上升3.12);村卫生室、乡镇卫生院、区级医院、市级医院分别占23.5%、40.89%、27.11%、8.5%，从中看出64.39%的费用在乡镇卫生院和村卫生室报销，比去年同期的58.8%上升5.59个百分点。</w:t>
      </w:r>
    </w:p>
    <w:p>
      <w:pPr>
        <w:ind w:left="0" w:right="0" w:firstLine="560"/>
        <w:spacing w:before="450" w:after="450" w:line="312" w:lineRule="auto"/>
      </w:pPr>
      <w:r>
        <w:rPr>
          <w:rFonts w:ascii="宋体" w:hAnsi="宋体" w:eastAsia="宋体" w:cs="宋体"/>
          <w:color w:val="000"/>
          <w:sz w:val="28"/>
          <w:szCs w:val="28"/>
        </w:rPr>
        <w:t xml:space="preserve">3、就诊转诊情况</w:t>
      </w:r>
    </w:p>
    <w:p>
      <w:pPr>
        <w:ind w:left="0" w:right="0" w:firstLine="560"/>
        <w:spacing w:before="450" w:after="450" w:line="312" w:lineRule="auto"/>
      </w:pPr>
      <w:r>
        <w:rPr>
          <w:rFonts w:ascii="宋体" w:hAnsi="宋体" w:eastAsia="宋体" w:cs="宋体"/>
          <w:color w:val="000"/>
          <w:sz w:val="28"/>
          <w:szCs w:val="28"/>
        </w:rPr>
        <w:t xml:space="preserve">(1)、共就诊222587人，实际人均就诊4.2次，比上周期高0.8次，门诊就诊220909人次，住院1678人次(乡卫生院108人次，区级278人次，市级35人次)，门诊、住院人次分别占总就诊人次的99.25%，0.75%，比上周期相比门诊比例上升0.12个百分点。</w:t>
      </w:r>
    </w:p>
    <w:p>
      <w:pPr>
        <w:ind w:left="0" w:right="0" w:firstLine="560"/>
        <w:spacing w:before="450" w:after="450" w:line="312" w:lineRule="auto"/>
      </w:pPr>
      <w:r>
        <w:rPr>
          <w:rFonts w:ascii="宋体" w:hAnsi="宋体" w:eastAsia="宋体" w:cs="宋体"/>
          <w:color w:val="000"/>
          <w:sz w:val="28"/>
          <w:szCs w:val="28"/>
        </w:rPr>
        <w:t xml:space="preserve">(2)、就诊分布：村卫生室60.63%，乡镇卫生院34.68%，区级医疗机构4.59%，市级以上医疗机构0.1%，与上周期相比乡镇卫生院比例明显上升，其余医疗机构均下降。</w:t>
      </w:r>
    </w:p>
    <w:p>
      <w:pPr>
        <w:ind w:left="0" w:right="0" w:firstLine="560"/>
        <w:spacing w:before="450" w:after="450" w:line="312" w:lineRule="auto"/>
      </w:pPr>
      <w:r>
        <w:rPr>
          <w:rFonts w:ascii="宋体" w:hAnsi="宋体" w:eastAsia="宋体" w:cs="宋体"/>
          <w:color w:val="000"/>
          <w:sz w:val="28"/>
          <w:szCs w:val="28"/>
        </w:rPr>
        <w:t xml:space="preserve">(3)、本周期共受益44709人，受益率达86.9%，门诊封顶943人，住院封顶134人。人受益率比上周期相比上升3.1个百分点。</w:t>
      </w:r>
    </w:p>
    <w:p>
      <w:pPr>
        <w:ind w:left="0" w:right="0" w:firstLine="560"/>
        <w:spacing w:before="450" w:after="450" w:line="312" w:lineRule="auto"/>
      </w:pPr>
      <w:r>
        <w:rPr>
          <w:rFonts w:ascii="宋体" w:hAnsi="宋体" w:eastAsia="宋体" w:cs="宋体"/>
          <w:color w:val="000"/>
          <w:sz w:val="28"/>
          <w:szCs w:val="28"/>
        </w:rPr>
        <w:t xml:space="preserve">4、医疗服务情况</w:t>
      </w:r>
    </w:p>
    <w:p>
      <w:pPr>
        <w:ind w:left="0" w:right="0" w:firstLine="560"/>
        <w:spacing w:before="450" w:after="450" w:line="312" w:lineRule="auto"/>
      </w:pPr>
      <w:r>
        <w:rPr>
          <w:rFonts w:ascii="宋体" w:hAnsi="宋体" w:eastAsia="宋体" w:cs="宋体"/>
          <w:color w:val="000"/>
          <w:sz w:val="28"/>
          <w:szCs w:val="28"/>
        </w:rPr>
        <w:t xml:space="preserve">(1)、门诊次均费用，村卫生室9.1元，与周期相比上升0.9元;乡镇卫生院次均费用22.1元，与上周期相比下降6.7元;区级定点医院次均费用60.7元，与上周期相比上升16.3元;市级医院425元，下降1元;省级医院382元，下降512元。</w:t>
      </w:r>
    </w:p>
    <w:p>
      <w:pPr>
        <w:ind w:left="0" w:right="0" w:firstLine="560"/>
        <w:spacing w:before="450" w:after="450" w:line="312" w:lineRule="auto"/>
      </w:pPr>
      <w:r>
        <w:rPr>
          <w:rFonts w:ascii="宋体" w:hAnsi="宋体" w:eastAsia="宋体" w:cs="宋体"/>
          <w:color w:val="000"/>
          <w:sz w:val="28"/>
          <w:szCs w:val="28"/>
        </w:rPr>
        <w:t xml:space="preserve">(2)、住院次均费用，乡镇卫生院1239元，上升225元，其中以沙文卫生院费用增加为主;区级定点医院住院次均费用1597元，与上周期相比上升638元;市级以上医院5003元，下降1010元。</w:t>
      </w:r>
    </w:p>
    <w:p>
      <w:pPr>
        <w:ind w:left="0" w:right="0" w:firstLine="560"/>
        <w:spacing w:before="450" w:after="450" w:line="312" w:lineRule="auto"/>
      </w:pPr>
      <w:r>
        <w:rPr>
          <w:rFonts w:ascii="宋体" w:hAnsi="宋体" w:eastAsia="宋体" w:cs="宋体"/>
          <w:color w:val="000"/>
          <w:sz w:val="28"/>
          <w:szCs w:val="28"/>
        </w:rPr>
        <w:t xml:space="preserve">二、新周期实施与贵阳市方案接轨</w:t>
      </w:r>
    </w:p>
    <w:p>
      <w:pPr>
        <w:ind w:left="0" w:right="0" w:firstLine="560"/>
        <w:spacing w:before="450" w:after="450" w:line="312" w:lineRule="auto"/>
      </w:pPr>
      <w:r>
        <w:rPr>
          <w:rFonts w:ascii="宋体" w:hAnsi="宋体" w:eastAsia="宋体" w:cs="宋体"/>
          <w:color w:val="000"/>
          <w:sz w:val="28"/>
          <w:szCs w:val="28"/>
        </w:rPr>
        <w:t xml:space="preserve">根据《市人民政府办公厅关于转发的通知》精神，我区目前已经出台《白云区委、区政府关于进一步加强新型农村合作医疗的实施意见》，于第五周期(__年11月1日开始)正式实施，新周期的基本运行模式如下：</w:t>
      </w:r>
    </w:p>
    <w:p>
      <w:pPr>
        <w:ind w:left="0" w:right="0" w:firstLine="560"/>
        <w:spacing w:before="450" w:after="450" w:line="312" w:lineRule="auto"/>
      </w:pPr>
      <w:r>
        <w:rPr>
          <w:rFonts w:ascii="宋体" w:hAnsi="宋体" w:eastAsia="宋体" w:cs="宋体"/>
          <w:color w:val="000"/>
          <w:sz w:val="28"/>
          <w:szCs w:val="28"/>
        </w:rPr>
        <w:t xml:space="preserve">1、筹资模式：个人、集体、政府多方筹资，农民个人缴费不再分三个档次，统一每人缴纳10元，市、区、乡三级政府按10、15、10元匹配，共同45元/人，其中40元作为第一次补偿，提取5元作为大病统筹资金，进行二次补偿。</w:t>
      </w:r>
    </w:p>
    <w:p>
      <w:pPr>
        <w:ind w:left="0" w:right="0" w:firstLine="560"/>
        <w:spacing w:before="450" w:after="450" w:line="312" w:lineRule="auto"/>
      </w:pPr>
      <w:r>
        <w:rPr>
          <w:rFonts w:ascii="宋体" w:hAnsi="宋体" w:eastAsia="宋体" w:cs="宋体"/>
          <w:color w:val="000"/>
          <w:sz w:val="28"/>
          <w:szCs w:val="28"/>
        </w:rPr>
        <w:t xml:space="preserve">2、建立合作医疗大病统筹基金，每人提5元，建立大病统筹(二次报销补偿，在封顶报销后，自付6000-10000按30%比例，10000-__0按40%，__0以上按50%比例分段报销，二次报销封顶15000元/年。);制定了二次报销细则，生大病最高可以补偿17500元，切实解决农民的“因病致贫、因病返贫”。</w:t>
      </w:r>
    </w:p>
    <w:p>
      <w:pPr>
        <w:ind w:left="0" w:right="0" w:firstLine="560"/>
        <w:spacing w:before="450" w:after="450" w:line="312" w:lineRule="auto"/>
      </w:pPr>
      <w:r>
        <w:rPr>
          <w:rFonts w:ascii="宋体" w:hAnsi="宋体" w:eastAsia="宋体" w:cs="宋体"/>
          <w:color w:val="000"/>
          <w:sz w:val="28"/>
          <w:szCs w:val="28"/>
        </w:rPr>
        <w:t xml:space="preserve">3、新周期还执行贵阳市卫生局统一招标的合作用药目录和药品价格，以更便宜的价格服务于参保农户，切实减轻农民的负担，同时根据市文件要求，对各定点医疗机构药品实现“四统一”管理;目前除麦架卫生院因修建新卫生院，尚未建立药品配送中心，其他乡镇已经实现村卫生室药品由乡(镇)卫生院统一配送。</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1、本年度对定点医院进行了四重点督查，对、区级医疗机构、乡镇卫生院及村卫生室进行了认真的督查，针对存在问题现场进行指正及会议上提出，并要求整改及落实。</w:t>
      </w:r>
    </w:p>
    <w:p>
      <w:pPr>
        <w:ind w:left="0" w:right="0" w:firstLine="560"/>
        <w:spacing w:before="450" w:after="450" w:line="312" w:lineRule="auto"/>
      </w:pPr>
      <w:r>
        <w:rPr>
          <w:rFonts w:ascii="宋体" w:hAnsi="宋体" w:eastAsia="宋体" w:cs="宋体"/>
          <w:color w:val="000"/>
          <w:sz w:val="28"/>
          <w:szCs w:val="28"/>
        </w:rPr>
        <w:t xml:space="preserve">2、实现合作医疗网络化管理工作现况</w:t>
      </w:r>
    </w:p>
    <w:p>
      <w:pPr>
        <w:ind w:left="0" w:right="0" w:firstLine="560"/>
        <w:spacing w:before="450" w:after="450" w:line="312" w:lineRule="auto"/>
      </w:pPr>
      <w:r>
        <w:rPr>
          <w:rFonts w:ascii="宋体" w:hAnsi="宋体" w:eastAsia="宋体" w:cs="宋体"/>
          <w:color w:val="000"/>
          <w:sz w:val="28"/>
          <w:szCs w:val="28"/>
        </w:rPr>
        <w:t xml:space="preserve">合作医疗管理信息网络中心机房已经建立并开通，乡镇合医办或及卫生院及各区级各定点医疗机构均已经开通运行，目前除沙文因为电缆被盗未测试外，其他均开始正式录入处方及进行相关工作。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1、网络化建设过程中存在的问题</w:t>
      </w:r>
    </w:p>
    <w:p>
      <w:pPr>
        <w:ind w:left="0" w:right="0" w:firstLine="560"/>
        <w:spacing w:before="450" w:after="450" w:line="312" w:lineRule="auto"/>
      </w:pPr>
      <w:r>
        <w:rPr>
          <w:rFonts w:ascii="宋体" w:hAnsi="宋体" w:eastAsia="宋体" w:cs="宋体"/>
          <w:color w:val="000"/>
          <w:sz w:val="28"/>
          <w:szCs w:val="28"/>
        </w:rPr>
        <w:t xml:space="preserve">由于乡镇卫生院合医管理本身需要一条adsl上网及网络直报等，需要一条上互联网，贵阳市统一招标单位竞达公司要求上合作医疗的宽带单独使用，因我区有四个乡镇卫生院“管办”未分离，设在卫生院的乡(镇)合医办也需要单独安装一条宽带，仅合作医疗一项工作就需要二条宽带，费用相对过高。</w:t>
      </w:r>
    </w:p>
    <w:p>
      <w:pPr>
        <w:ind w:left="0" w:right="0" w:firstLine="560"/>
        <w:spacing w:before="450" w:after="450" w:line="312" w:lineRule="auto"/>
      </w:pPr>
      <w:r>
        <w:rPr>
          <w:rFonts w:ascii="宋体" w:hAnsi="宋体" w:eastAsia="宋体" w:cs="宋体"/>
          <w:color w:val="000"/>
          <w:sz w:val="28"/>
          <w:szCs w:val="28"/>
        </w:rPr>
        <w:t xml:space="preserve">2、区合医办日常工作量大，包括日常报销、处方审核、对定点医疗机构督查、人员培训等及其他相应工作，在区合作医疗网络中心建立及即将对城市合作医疗进行试点工作后，需增加工作人员才能更好的管理合医工作。</w:t>
      </w:r>
    </w:p>
    <w:p>
      <w:pPr>
        <w:ind w:left="0" w:right="0" w:firstLine="560"/>
        <w:spacing w:before="450" w:after="450" w:line="312" w:lineRule="auto"/>
      </w:pPr>
      <w:r>
        <w:rPr>
          <w:rFonts w:ascii="宋体" w:hAnsi="宋体" w:eastAsia="宋体" w:cs="宋体"/>
          <w:color w:val="000"/>
          <w:sz w:val="28"/>
          <w:szCs w:val="28"/>
        </w:rPr>
        <w:t xml:space="preserve">3、建立独立于医疗机构以外的乡(镇)合作医疗管理办公室工作</w:t>
      </w:r>
    </w:p>
    <w:p>
      <w:pPr>
        <w:ind w:left="0" w:right="0" w:firstLine="560"/>
        <w:spacing w:before="450" w:after="450" w:line="312" w:lineRule="auto"/>
      </w:pPr>
      <w:r>
        <w:rPr>
          <w:rFonts w:ascii="宋体" w:hAnsi="宋体" w:eastAsia="宋体" w:cs="宋体"/>
          <w:color w:val="000"/>
          <w:sz w:val="28"/>
          <w:szCs w:val="28"/>
        </w:rPr>
        <w:t xml:space="preserve">根据_要求，区合管会多次召开会议研究“管办”分离问题，但由于编制问题得不到解决，目前只有牛场乡暂时在乡政府设立合作医疗管理办公室，实现“管办分离”，人员由乡卫生院借调一名医务人员组成，但因未完全按必须配备1名财务人员及1名计算机操作人员，也导致一些工作开展力度和工作衔接方面的问题。其他四个乡(镇)目前合管办仍设在乡镇卫生院。</w:t>
      </w:r>
    </w:p>
    <w:p>
      <w:pPr>
        <w:ind w:left="0" w:right="0" w:firstLine="560"/>
        <w:spacing w:before="450" w:after="450" w:line="312" w:lineRule="auto"/>
      </w:pPr>
      <w:r>
        <w:rPr>
          <w:rFonts w:ascii="宋体" w:hAnsi="宋体" w:eastAsia="宋体" w:cs="宋体"/>
          <w:color w:val="000"/>
          <w:sz w:val="28"/>
          <w:szCs w:val="28"/>
        </w:rPr>
        <w:t xml:space="preserve">4、由于我区第五周期按市统一方案进行实施，在对参保农户减低报销比例的情况下，对参保农户在就诊报销过程中的接受程度、合医运行情况、资金报销管理、二次报销基金是否够用等方面无具体参考数据(目前我区二次报销基金只能提供19个人的二次封顶报销，新周期已经有6人提出申请)，对风险控制缺乏相应的分析数据，也提高了新周期的运行风险，同时也带来一些不可预测的因素。</w:t>
      </w:r>
    </w:p>
    <w:p>
      <w:pPr>
        <w:ind w:left="0" w:right="0" w:firstLine="560"/>
        <w:spacing w:before="450" w:after="450" w:line="312" w:lineRule="auto"/>
      </w:pPr>
      <w:r>
        <w:rPr>
          <w:rFonts w:ascii="宋体" w:hAnsi="宋体" w:eastAsia="宋体" w:cs="宋体"/>
          <w:color w:val="000"/>
          <w:sz w:val="28"/>
          <w:szCs w:val="28"/>
        </w:rPr>
        <w:t xml:space="preserve">我区新型农村合作医疗工作在区委、区政府的领导下，在区人大，区政协的监督下，在市卫生局的指导下取得了一定的成效，面对新形势、新任务仍存在着一些问题，我区将继续以开展新型农村合作医疗为契机，大力深化农村改革，努力构建和谐社会，协力新农村建设，实现全面小康。</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新的周期即已经开始，我区农村合作医疗步入第五周期，新的周期里面，除继续保证合作医疗的报销工作正常运行外，还要坚持以下四点：</w:t>
      </w:r>
    </w:p>
    <w:p>
      <w:pPr>
        <w:ind w:left="0" w:right="0" w:firstLine="560"/>
        <w:spacing w:before="450" w:after="450" w:line="312" w:lineRule="auto"/>
      </w:pPr>
      <w:r>
        <w:rPr>
          <w:rFonts w:ascii="宋体" w:hAnsi="宋体" w:eastAsia="宋体" w:cs="宋体"/>
          <w:color w:val="000"/>
          <w:sz w:val="28"/>
          <w:szCs w:val="28"/>
        </w:rPr>
        <w:t xml:space="preserve">1、进一步坚持督查制度，进一步加大督查的力度和督查的力度，以确保我区农村合作医疗在村、乡两级工作的正常平稳运行。</w:t>
      </w:r>
    </w:p>
    <w:p>
      <w:pPr>
        <w:ind w:left="0" w:right="0" w:firstLine="560"/>
        <w:spacing w:before="450" w:after="450" w:line="312" w:lineRule="auto"/>
      </w:pPr>
      <w:r>
        <w:rPr>
          <w:rFonts w:ascii="宋体" w:hAnsi="宋体" w:eastAsia="宋体" w:cs="宋体"/>
          <w:color w:val="000"/>
          <w:sz w:val="28"/>
          <w:szCs w:val="28"/>
        </w:rPr>
        <w:t xml:space="preserve">2、在原有基础上推进网络化的建设，真正做到网上录入，网上审核，网上报销。</w:t>
      </w:r>
    </w:p>
    <w:p>
      <w:pPr>
        <w:ind w:left="0" w:right="0" w:firstLine="560"/>
        <w:spacing w:before="450" w:after="450" w:line="312" w:lineRule="auto"/>
      </w:pPr>
      <w:r>
        <w:rPr>
          <w:rFonts w:ascii="宋体" w:hAnsi="宋体" w:eastAsia="宋体" w:cs="宋体"/>
          <w:color w:val="000"/>
          <w:sz w:val="28"/>
          <w:szCs w:val="28"/>
        </w:rPr>
        <w:t xml:space="preserve">3、利用农村远程教育网络，实施农民就诊报销信息微机化管理。</w:t>
      </w:r>
    </w:p>
    <w:p>
      <w:pPr>
        <w:ind w:left="0" w:right="0" w:firstLine="560"/>
        <w:spacing w:before="450" w:after="450" w:line="312" w:lineRule="auto"/>
      </w:pPr>
      <w:r>
        <w:rPr>
          <w:rFonts w:ascii="宋体" w:hAnsi="宋体" w:eastAsia="宋体" w:cs="宋体"/>
          <w:color w:val="000"/>
          <w:sz w:val="28"/>
          <w:szCs w:val="28"/>
        </w:rPr>
        <w:t xml:space="preserve">4、强力推进独立于医疗机构的乡镇合医办的建设工作。</w:t>
      </w:r>
    </w:p>
    <w:p>
      <w:pPr>
        <w:ind w:left="0" w:right="0" w:firstLine="560"/>
        <w:spacing w:before="450" w:after="450" w:line="312" w:lineRule="auto"/>
      </w:pPr>
      <w:r>
        <w:rPr>
          <w:rFonts w:ascii="宋体" w:hAnsi="宋体" w:eastAsia="宋体" w:cs="宋体"/>
          <w:color w:val="000"/>
          <w:sz w:val="28"/>
          <w:szCs w:val="28"/>
        </w:rPr>
        <w:t xml:space="preserve">5、继续完善合作医疗制度，完善单病种管理。</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合作医疗工作总结范文篇七</w:t>
      </w:r>
    </w:p>
    <w:p>
      <w:pPr>
        <w:ind w:left="0" w:right="0" w:firstLine="560"/>
        <w:spacing w:before="450" w:after="450" w:line="312" w:lineRule="auto"/>
      </w:pPr>
      <w:r>
        <w:rPr>
          <w:rFonts w:ascii="宋体" w:hAnsi="宋体" w:eastAsia="宋体" w:cs="宋体"/>
          <w:color w:val="000"/>
          <w:sz w:val="28"/>
          <w:szCs w:val="28"/>
        </w:rPr>
        <w:t xml:space="preserve">20__年__镇新农合筹资预收工作，在上级主管部门的指导下，在镇党委、政府的领导和支持下，紧紧围绕全面提高__镇发展水平的工作思路，经过镇、村干部的共同努力，取得了较好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新农合工作在我镇得到了党委、政府的重视，实行党政一把手亲自抓、分管领导具体抓。其次，把上级部门提出的工作目标，进行层层分解，落实到乡、村和干部，同时把此项工作纳入2020__年度目标考核的内容，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11月4日，我镇召开了新农合工作三级干部动员大会以后，分成8个大组、12个小组，以蹲点村领导和村支部书记为各组的负责人，带领干部积极投入到新农合收缴这项工作当中，宣传发动以户为单位收缴基金，对于不在家的，以通信联系和亲戚联系方式进行联系。同时以患病住院的例子做宣传，教育引导广大农民提高对参合的认识和积极性。通过深入细致的思想工作和宣传发动，让广大农民充分认识到党的政策和参加新农村合作医疗的好处，让广大农民积极主动参合，并带动宣传邻居们参合。通过我镇党委和广大干部的共同努力以及上级部门的大力支持与协助，仅用了7天的时间，我镇就率先完成20__年新农合筹资预收工作，收取资金329130元，参合率达到100%，同比提高2.6%。</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对前三名100%完成筹资任务的村，镇政府将分别给予3000元、20__元、1000元的奖励，后三名完成筹资任务的村，镇政府将分别进行1000、800、500元的处罚。到11月15日未完成98%的村，对该村书记、村委会主任进行戒免谈话，并责令其写出书面检讨。</w:t>
      </w:r>
    </w:p>
    <w:p>
      <w:pPr>
        <w:ind w:left="0" w:right="0" w:firstLine="560"/>
        <w:spacing w:before="450" w:after="450" w:line="312" w:lineRule="auto"/>
      </w:pPr>
      <w:r>
        <w:rPr>
          <w:rFonts w:ascii="宋体" w:hAnsi="宋体" w:eastAsia="宋体" w:cs="宋体"/>
          <w:color w:val="000"/>
          <w:sz w:val="28"/>
          <w:szCs w:val="28"/>
        </w:rPr>
        <w:t xml:space="preserve">我镇新农合工作在上级领导的关怀下，取得了一定的成绩，但是在服务水平上还是有一定的欠缺，如何把这一惠民工程抓得更好、更精是我们下一步努力的目标和方向，我们将在县农医局的指导和党委的带领下，不断虚心学习，改进方法，克服不足，吸取其他乡镇先进做法与经验，使新农村合作医疗工作做得更好，力争在新的一年里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合作医疗工作总结范文篇八</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今年以来，在市委、市政府的坚强领导下，在省、市相关部门关心和支持下，市合管局按照年初制定的工作计划，认真开展各项工作文秘部落，取得了一定成效，现将上半年工作情况总结汇报如下：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一是通过传媒宣传报道，扩大新型农村合作医疗的影响力。今年，电视台、**人民广播电台、《今日》等新闻媒介，以专版、专题等多种形式先后报道了全市新型农村合作医疗工作的开展情况。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10391865.41元(其中住院补偿总额9903841.33元，门诊补偿总额421718.08元，慢病补偿66306.00元)。通过近两年运转，以户为单位受益面达25%左右，得到20xx元以上补偿金967人次，得到万元以上补偿金71人次，最高补偿金达33877元。</w:t>
      </w:r>
    </w:p>
    <w:p>
      <w:pPr>
        <w:ind w:left="0" w:right="0" w:firstLine="560"/>
        <w:spacing w:before="450" w:after="450" w:line="312" w:lineRule="auto"/>
      </w:pPr>
      <w:r>
        <w:rPr>
          <w:rFonts w:ascii="宋体" w:hAnsi="宋体" w:eastAsia="宋体" w:cs="宋体"/>
          <w:color w:val="000"/>
          <w:sz w:val="28"/>
          <w:szCs w:val="28"/>
        </w:rPr>
        <w:t xml:space="preserve">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 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(二)提前谋划，全力以赴，做好20xx年筹资各项准备工作，保证新型农村合作医疗试点工作持续、健康、稳步推进。</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合作医疗工作总结范文篇九</w:t>
      </w:r>
    </w:p>
    <w:p>
      <w:pPr>
        <w:ind w:left="0" w:right="0" w:firstLine="560"/>
        <w:spacing w:before="450" w:after="450" w:line="312" w:lineRule="auto"/>
      </w:pPr>
      <w:r>
        <w:rPr>
          <w:rFonts w:ascii="宋体" w:hAnsi="宋体" w:eastAsia="宋体" w:cs="宋体"/>
          <w:color w:val="000"/>
          <w:sz w:val="28"/>
          <w:szCs w:val="28"/>
        </w:rPr>
        <w:t xml:space="preserve">今年以来，在县委县政府，县合管办及县食品药品监督管理局的坚强领导下，在相关部门关心和支持下，我院按照年初制定的工作计划，认真开展各项工作严密部落，取得了一定成效，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二是通过新闻媒体、政务公开、等多种形式定期对外公布参合农民医疗费用补偿信息和合作医疗基金运行情况，实行阳光操作，让广大参合农民及时了解全乡补偿情况，看到发生在身边的补偿实例，真正感受到新型农村合作医疗政策带来的看得见、摸得着的实惠，体会到新型农村合作医疗政策的优越性，从而转变观念，积极、主动参加、支持新型农村合作医疗。三是开展对外交流活动，开展对</w:t>
      </w:r>
    </w:p>
    <w:p>
      <w:pPr>
        <w:ind w:left="0" w:right="0" w:firstLine="560"/>
        <w:spacing w:before="450" w:after="450" w:line="312" w:lineRule="auto"/>
      </w:pPr>
      <w:r>
        <w:rPr>
          <w:rFonts w:ascii="宋体" w:hAnsi="宋体" w:eastAsia="宋体" w:cs="宋体"/>
          <w:color w:val="000"/>
          <w:sz w:val="28"/>
          <w:szCs w:val="28"/>
        </w:rPr>
        <w:t xml:space="preserve">外宣传。同时，也对我乡新型农村合作医疗工作提出了好的意见和建议，为我们不断改进工作、完善管理办法、提高服务质量提供了借鉴与参考。这些对外宣传和交流工作，也为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和药品零差价销售问题。新型农村合作医疗服务窗口工作人员把“中心”“便民、高效、廉洁、规范”的服务宗旨作为行为准则，本着公开、公平、公正的原则，统一政策，严格把关，有情操作，实行一站式服务，截至12月x日，我院农村合作医疗总收入42·15万元(其中药品收入31·29万元，诊疗服务项目收入10·71万元)。受益住院总人次570人，其中报销80%的有316人，自付金额3·64万元，自费金额0元，报销金额14·56万元，报销90%的有254人，自付金额1。2万元，自费金额0元，报销金额10·8万元。农村合作医疗门诊总人次4177人次，其中100%报销为10·15万元，50%报销为</w:t>
      </w:r>
    </w:p>
    <w:p>
      <w:pPr>
        <w:ind w:left="0" w:right="0" w:firstLine="560"/>
        <w:spacing w:before="450" w:after="450" w:line="312" w:lineRule="auto"/>
      </w:pPr>
      <w:r>
        <w:rPr>
          <w:rFonts w:ascii="宋体" w:hAnsi="宋体" w:eastAsia="宋体" w:cs="宋体"/>
          <w:color w:val="000"/>
          <w:sz w:val="28"/>
          <w:szCs w:val="28"/>
        </w:rPr>
        <w:t xml:space="preserve">1·8万元。我们进一步加强了对定点医疗机构的监督和管理，使之不断提高服务质量和水平。为确实提高定点医疗机构服务水平，我院组织开展了监督检查工作，针对各定点医疗机构医疗收费、服务态度、服务质量等相关情况展开督查，发现问题，及时书面反馈，并要求其</w:t>
      </w:r>
    </w:p>
    <w:p>
      <w:pPr>
        <w:ind w:left="0" w:right="0" w:firstLine="560"/>
        <w:spacing w:before="450" w:after="450" w:line="312" w:lineRule="auto"/>
      </w:pPr>
      <w:r>
        <w:rPr>
          <w:rFonts w:ascii="宋体" w:hAnsi="宋体" w:eastAsia="宋体" w:cs="宋体"/>
          <w:color w:val="000"/>
          <w:sz w:val="28"/>
          <w:szCs w:val="28"/>
        </w:rPr>
        <w:t xml:space="preserve">限期整改。同时，为及时了解社会各界特别是参合农民对我们工作的意见和建议，在设立了监督、举报、投诉电话的同时，我们还设立了意见箱，广泛了解参合农民对我乡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新型农村合作医疗基金的管理和使用，严格实行收支两条线，做到专款专用。建立健全了财务管理制度，每月定期向县新型农村合作医疗办公室和社会各界汇报、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(二)提前谋划，全力以赴，做好20xx年筹资各项准备工作，保证新型农村合作医疗工作持续、健康、稳步推进。</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合作医疗工作总结范文篇十</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__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__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2、认真召开村三职干部以及群众代表会议，宣传县卫生局等相关部门的会议精神，2__年我镇目标任务，以及实施方案细则等。想办法调动群众积极性，做到群众带动群众自愿参保。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我镇有农民962户，总人口为319人，五保人口259人，低保人口179人，优抚、残疾人口188人，2__年参保人口共计28683人，占总数的94.33%。</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2024-10-18T14:15:26+08:00</dcterms:created>
  <dcterms:modified xsi:type="dcterms:W3CDTF">2024-10-18T14:15:26+08:00</dcterms:modified>
</cp:coreProperties>
</file>

<file path=docProps/custom.xml><?xml version="1.0" encoding="utf-8"?>
<Properties xmlns="http://schemas.openxmlformats.org/officeDocument/2006/custom-properties" xmlns:vt="http://schemas.openxmlformats.org/officeDocument/2006/docPropsVTypes"/>
</file>