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2024个人师德师风心得体会和感悟 个人师德师风心得体会7篇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教师道德是一种职业道德。教师的职业道德，简称“师德”，它是教师和一切教育工作者在从事教育活动中必须遵守的道德规范和行为准则，以及与之相适应的道德观念、情操和品质。下面小编为大家精心整理了，仅供参考，希望对大家有所帮助。师德师风个人学习心得体...</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师德师风个人学习心得体会精选1</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师德师风个人学习心得体会精选2</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师德师风个人学习心得体会精选3</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师德师风个人学习心得体会精选4</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师德师风个人学习心得体会精选5</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师德师风个人学习心得体会精选6</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师德师风个人学习心得体会精选7</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【2024个人师德师风心得体会和感悟 个人师德师风心得体会7篇】相关推荐文章：</w:t>
      </w:r>
    </w:p>
    <w:p>
      <w:pPr>
        <w:ind w:left="0" w:right="0" w:firstLine="560"/>
        <w:spacing w:before="450" w:after="450" w:line="312" w:lineRule="auto"/>
      </w:pPr>
      <w:r>
        <w:rPr>
          <w:rFonts w:ascii="宋体" w:hAnsi="宋体" w:eastAsia="宋体" w:cs="宋体"/>
          <w:color w:val="000"/>
          <w:sz w:val="28"/>
          <w:szCs w:val="28"/>
        </w:rPr>
        <w:t xml:space="preserve">2024师德师风培训心得体会 师德师风学习心得体会范文8篇</w:t>
      </w:r>
    </w:p>
    <w:p>
      <w:pPr>
        <w:ind w:left="0" w:right="0" w:firstLine="560"/>
        <w:spacing w:before="450" w:after="450" w:line="312" w:lineRule="auto"/>
      </w:pPr>
      <w:r>
        <w:rPr>
          <w:rFonts w:ascii="宋体" w:hAnsi="宋体" w:eastAsia="宋体" w:cs="宋体"/>
          <w:color w:val="000"/>
          <w:sz w:val="28"/>
          <w:szCs w:val="28"/>
        </w:rPr>
        <w:t xml:space="preserve">2024教师师德师风学习心得体会 教师师德师风个人心得精选10篇</w:t>
      </w:r>
    </w:p>
    <w:p>
      <w:pPr>
        <w:ind w:left="0" w:right="0" w:firstLine="560"/>
        <w:spacing w:before="450" w:after="450" w:line="312" w:lineRule="auto"/>
      </w:pPr>
      <w:r>
        <w:rPr>
          <w:rFonts w:ascii="宋体" w:hAnsi="宋体" w:eastAsia="宋体" w:cs="宋体"/>
          <w:color w:val="000"/>
          <w:sz w:val="28"/>
          <w:szCs w:val="28"/>
        </w:rPr>
        <w:t xml:space="preserve">2024加强新时代教师个人师德师风建设心得体会五篇</w:t>
      </w:r>
    </w:p>
    <w:p>
      <w:pPr>
        <w:ind w:left="0" w:right="0" w:firstLine="560"/>
        <w:spacing w:before="450" w:after="450" w:line="312" w:lineRule="auto"/>
      </w:pPr>
      <w:r>
        <w:rPr>
          <w:rFonts w:ascii="宋体" w:hAnsi="宋体" w:eastAsia="宋体" w:cs="宋体"/>
          <w:color w:val="000"/>
          <w:sz w:val="28"/>
          <w:szCs w:val="28"/>
        </w:rPr>
        <w:t xml:space="preserve">师德师风培训心得体会幼儿园简短 2024年师德师风培训心得体会幼儿园</w:t>
      </w:r>
    </w:p>
    <w:p>
      <w:pPr>
        <w:ind w:left="0" w:right="0" w:firstLine="560"/>
        <w:spacing w:before="450" w:after="450" w:line="312" w:lineRule="auto"/>
      </w:pPr>
      <w:r>
        <w:rPr>
          <w:rFonts w:ascii="宋体" w:hAnsi="宋体" w:eastAsia="宋体" w:cs="宋体"/>
          <w:color w:val="000"/>
          <w:sz w:val="28"/>
          <w:szCs w:val="28"/>
        </w:rPr>
        <w:t xml:space="preserve">2024老师个人师德师风学习心得体会精选五篇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2024-10-19T02:21:22+08:00</dcterms:created>
  <dcterms:modified xsi:type="dcterms:W3CDTF">2024-10-19T02:21:22+08:00</dcterms:modified>
</cp:coreProperties>
</file>

<file path=docProps/custom.xml><?xml version="1.0" encoding="utf-8"?>
<Properties xmlns="http://schemas.openxmlformats.org/officeDocument/2006/custom-properties" xmlns:vt="http://schemas.openxmlformats.org/officeDocument/2006/docPropsVTypes"/>
</file>