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大学生手工社团活动总结</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手工是指用手的技艺做的工作。今天小编为大家整理了大学生手工社团活动总结，希望对大家有所帮助。本学期的手工社团活动已经顺利结束了。在活动中，我们主要学习了制作书签，剪纸：剪对称形及雪花的折剪方法，还学习了立体纸工的制作方法：灯笼的制作及立体雪...</w:t>
      </w:r>
    </w:p>
    <w:p>
      <w:pPr>
        <w:ind w:left="0" w:right="0" w:firstLine="560"/>
        <w:spacing w:before="450" w:after="450" w:line="312" w:lineRule="auto"/>
      </w:pPr>
      <w:r>
        <w:rPr>
          <w:rFonts w:ascii="宋体" w:hAnsi="宋体" w:eastAsia="宋体" w:cs="宋体"/>
          <w:color w:val="000"/>
          <w:sz w:val="28"/>
          <w:szCs w:val="28"/>
        </w:rPr>
        <w:t xml:space="preserve">手工是指用手的技艺做的工作。今天小编为大家整理了大学生手工社团活动总结，希望对大家有所帮助。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手工”等评比活动。</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2024-10-19T06:17:58+08:00</dcterms:created>
  <dcterms:modified xsi:type="dcterms:W3CDTF">2024-10-19T06:17:58+08:00</dcterms:modified>
</cp:coreProperties>
</file>

<file path=docProps/custom.xml><?xml version="1.0" encoding="utf-8"?>
<Properties xmlns="http://schemas.openxmlformats.org/officeDocument/2006/custom-properties" xmlns:vt="http://schemas.openxmlformats.org/officeDocument/2006/docPropsVTypes"/>
</file>