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医生工作计划安排(十六篇)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医生工作计划安排篇一1、继续贯彻医院管理年和医疗质量管理效益年活动，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医生工作计划安排篇一</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案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医生工作计划安排篇三</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医生工作计划安排篇四</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_余例，一年来共记写学习笔记四本三万余字，下载查阅儿科学电子书籍_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动态。对于危重疑难患儿亲自诊疗，全面负责，不断创新难题。新生儿肺炎发病率高，易引起呼吸衰竭，病死率高，经过多年探索，在综合治疗基础上，大胆的应用丙种球蛋成功救治_余例新生儿肺炎呼衰病人，大大降低了新生儿死亡率。为提高新生儿缺氧缺血性脑病的治愈率，减少并少症，科学应用神经节干枝和_进行治疗。先后协助科主任在省级核心期刊发表学术论文3篇，多次参加省内外儿科学术年会。利用普米克和普米克令舒联合雾化吸入治疗毛细支气管炎，疗效显著，达到省内先进水平。协助科主任撰写的《_x》，发表在《_x》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_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_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医生工作计划安排篇五</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477号文件中《继续医学教育规定》(试行)及福建省卫生厅、人事厅闽卫科教〔20--〕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1、建立慢病基础信息系统，利用现有网络对糖尿病和高血压的新发的首诊病例进行登记建档工作，制定慢病管理工作制度，由领导分管此项工作，责任落实到人。</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6、建立规范化的高血压、糖尿病档案管理系统。</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1、建立基层居民健康档案，基层服务人口基线调查率达到90%以上;</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建立慢病工作制度;对基层一般人群、高血压和糖尿病患者开展预防控制工作，在基层建立高血压、糖尿病综合防治机制。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w:t>
      </w:r>
    </w:p>
    <w:p>
      <w:pPr>
        <w:ind w:left="0" w:right="0" w:firstLine="560"/>
        <w:spacing w:before="450" w:after="450" w:line="312" w:lineRule="auto"/>
      </w:pPr>
      <w:r>
        <w:rPr>
          <w:rFonts w:ascii="宋体" w:hAnsi="宋体" w:eastAsia="宋体" w:cs="宋体"/>
          <w:color w:val="000"/>
          <w:sz w:val="28"/>
          <w:szCs w:val="28"/>
        </w:rPr>
        <w:t xml:space="preserve">利用建立基层居民健康档案、健康体检、基层卫生院的诊疗、基层免费测血压、血糖、主动检测、首次测血压等方式发现高血压、糖尿病患者。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w:t>
      </w:r>
    </w:p>
    <w:p>
      <w:pPr>
        <w:ind w:left="0" w:right="0" w:firstLine="560"/>
        <w:spacing w:before="450" w:after="450" w:line="312" w:lineRule="auto"/>
      </w:pPr>
      <w:r>
        <w:rPr>
          <w:rFonts w:ascii="宋体" w:hAnsi="宋体" w:eastAsia="宋体" w:cs="宋体"/>
          <w:color w:val="000"/>
          <w:sz w:val="28"/>
          <w:szCs w:val="28"/>
        </w:rPr>
        <w:t xml:space="preserve">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高血压患者收集详细的病史，进行必要的体格检查和实验室检查，根据《高血压防治基层实用规范》的要求进行临床评估，实行分级管理和随访，并填写《基层高血压患者管理卡》。对高血压患者采用药物治疗方案和非药物治疗方案。当患者出现《高血压防治基层实用规范》中规定的情形时及时转诊到上级综合性医院，待病情稳定后再转回村卫生室(站)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糖尿病患者，根据患者的临床情况和综合治疗方案，判断患者需要的管理类别进行随访和管理，并填写《基层糖尿病患者管理卡》。对糖尿病患者实行药物和非药物治疗。当患者出现符合转诊情况的病情时，及时转诊到上级综合医院，待病情稳定后再转回村卫生室(站)继续治疗和随访。帮助糖尿病患者制定自我管理计划，对糖尿病患者进行自我管理支持。</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医生工作计划安排篇八</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医生工作计划安排篇九</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六、加强学科科研建设，申请高水平科研项目，提高省级论文、论文发表的数量与质量。</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医生工作计划安排篇十</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医生工作计划安排篇十二</w:t>
      </w:r>
    </w:p>
    <w:p>
      <w:pPr>
        <w:ind w:left="0" w:right="0" w:firstLine="560"/>
        <w:spacing w:before="450" w:after="450" w:line="312" w:lineRule="auto"/>
      </w:pPr>
      <w:r>
        <w:rPr>
          <w:rFonts w:ascii="宋体" w:hAnsi="宋体" w:eastAsia="宋体" w:cs="宋体"/>
          <w:color w:val="000"/>
          <w:sz w:val="28"/>
          <w:szCs w:val="28"/>
        </w:rPr>
        <w:t xml:space="preserve">在专科医院的基础和业务建设发展到一定阶段的情况下，如何克服平台效应，寻找新的业务增长点，是我们必须面临的问题。为了进一步统一思想，明确目标，《优秀皮肤科医师工作计划范文》是由第一范文网工作计划栏目小编为您推荐，想要了解更多工作计划，您可以登陆第一范文网工作计划栏目。欢迎阅读!</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医生工作计划安排篇十三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医生工作计划安排篇十四</w:t>
      </w:r>
    </w:p>
    <w:p>
      <w:pPr>
        <w:ind w:left="0" w:right="0" w:firstLine="560"/>
        <w:spacing w:before="450" w:after="450" w:line="312" w:lineRule="auto"/>
      </w:pPr>
      <w:r>
        <w:rPr>
          <w:rFonts w:ascii="宋体" w:hAnsi="宋体" w:eastAsia="宋体" w:cs="宋体"/>
          <w:color w:val="000"/>
          <w:sz w:val="28"/>
          <w:szCs w:val="28"/>
        </w:rPr>
        <w:t xml:space="preserve">根据卫生部、卫生厅、局党委20xx年卫生工作规划，结合我市卫生工作现状，20xx年医政工作重点是：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  案,范范文库欢迎  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医生工作计划安排篇十六</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2024-10-19T00:13:42+08:00</dcterms:created>
  <dcterms:modified xsi:type="dcterms:W3CDTF">2024-10-19T00:13:42+08:00</dcterms:modified>
</cp:coreProperties>
</file>

<file path=docProps/custom.xml><?xml version="1.0" encoding="utf-8"?>
<Properties xmlns="http://schemas.openxmlformats.org/officeDocument/2006/custom-properties" xmlns:vt="http://schemas.openxmlformats.org/officeDocument/2006/docPropsVTypes"/>
</file>