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2024年林业局副局长述职报告(三篇)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林业局副局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林业局副局长述职报告篇一</w:t>
      </w:r>
    </w:p>
    <w:p>
      <w:pPr>
        <w:ind w:left="0" w:right="0" w:firstLine="560"/>
        <w:spacing w:before="450" w:after="450" w:line="312" w:lineRule="auto"/>
      </w:pPr>
      <w:r>
        <w:rPr>
          <w:rFonts w:ascii="宋体" w:hAnsi="宋体" w:eastAsia="宋体" w:cs="宋体"/>
          <w:color w:val="000"/>
          <w:sz w:val="28"/>
          <w:szCs w:val="28"/>
        </w:rPr>
        <w:t xml:space="preserve">按照局领导班子成员的分工，本人分管负责造林绿化、森林防火与资源保护、茶果生产、生物农业以及科教信息等工作。20xx年，在局党委的正确领导与关心信任下，本人努力学习，勤奋工作，顺利完成既定任务目标。现将一年来的工作学习情况述职述廉如下:</w:t>
      </w:r>
    </w:p>
    <w:p>
      <w:pPr>
        <w:ind w:left="0" w:right="0" w:firstLine="560"/>
        <w:spacing w:before="450" w:after="450" w:line="312" w:lineRule="auto"/>
      </w:pPr>
      <w:r>
        <w:rPr>
          <w:rFonts w:ascii="宋体" w:hAnsi="宋体" w:eastAsia="宋体" w:cs="宋体"/>
          <w:color w:val="000"/>
          <w:sz w:val="28"/>
          <w:szCs w:val="28"/>
        </w:rPr>
        <w:t xml:space="preserve">1、生态建设，持续发展。全区完成造林绿化面积3913亩，其中成片造林2529亩，新增绿地162万平方米，其中公共绿地94万平方米，分别为目标任务的130.43%、168.6%、154.28%和313.33%。森林覆盖率提高了0.56个百分点，全区森林覆盖率达35.91%。完成了2个区级游园、3个镇村级游园建设任务;创建**市绿色家园示范村3个、园林化单位、园林式居住区、绿化达标单位各1个。</w:t>
      </w:r>
    </w:p>
    <w:p>
      <w:pPr>
        <w:ind w:left="0" w:right="0" w:firstLine="560"/>
        <w:spacing w:before="450" w:after="450" w:line="312" w:lineRule="auto"/>
      </w:pPr>
      <w:r>
        <w:rPr>
          <w:rFonts w:ascii="宋体" w:hAnsi="宋体" w:eastAsia="宋体" w:cs="宋体"/>
          <w:color w:val="000"/>
          <w:sz w:val="28"/>
          <w:szCs w:val="28"/>
        </w:rPr>
        <w:t xml:space="preserve">2、重点工程，强力推进。太湖防护林带和湿地恢复工程是市委、市政府贯彻落实科学发展观、建设生态文明的重要举措，也是我市重点生态工程和民生工程。一是环太湖生态景观林带工程顺利完成。按照“全湖最美、水平最高、国际接轨、中国一流”的建设目标，3月底全面竣工，实现了堤岸路通、堤内水通、绿化贯通的“三通”要求，建设总面积152万平方米，绿化总投资2亿元。工程共种植各类树木42.77万株，清理淤泥固化土39.8万方，开挖河塘21.3万平方米，修建景观小品7个、停车场7处，铺设自行车道3公里、人行园路2.2公里。</w:t>
      </w:r>
    </w:p>
    <w:p>
      <w:pPr>
        <w:ind w:left="0" w:right="0" w:firstLine="560"/>
        <w:spacing w:before="450" w:after="450" w:line="312" w:lineRule="auto"/>
      </w:pPr>
      <w:r>
        <w:rPr>
          <w:rFonts w:ascii="宋体" w:hAnsi="宋体" w:eastAsia="宋体" w:cs="宋体"/>
          <w:color w:val="000"/>
          <w:sz w:val="28"/>
          <w:szCs w:val="28"/>
        </w:rPr>
        <w:t xml:space="preserve">工程建设期间，共接待包括全国人大领导、发改委、国土资源部、农业部、环保部、国家林业局、省委梁保华书记、省政府罗志军省长、江西省湖南省林业厅的领导以及省内其他市的同行等近三十个考察团莅临现场，同时经历了“五一”、“端午”两个小长假市民游客休闲旅游度假潮的考验，受到了上级领导和广大市民的高度评价和充分肯定。二是亮河湾湿地恢复示范工程通过验收。工程内容包括滩地整理、芦苇种植保育、退渔还湿、多级湿地构造、设置生态浮床、生态钵岛、拦藻引藻消浪消藻设施、铺设生态格等。</w:t>
      </w:r>
    </w:p>
    <w:p>
      <w:pPr>
        <w:ind w:left="0" w:right="0" w:firstLine="560"/>
        <w:spacing w:before="450" w:after="450" w:line="312" w:lineRule="auto"/>
      </w:pPr>
      <w:r>
        <w:rPr>
          <w:rFonts w:ascii="宋体" w:hAnsi="宋体" w:eastAsia="宋体" w:cs="宋体"/>
          <w:color w:val="000"/>
          <w:sz w:val="28"/>
          <w:szCs w:val="28"/>
        </w:rPr>
        <w:t xml:space="preserve">3、林权改革，成效明显。集体林权制度改革是农村基本经营制度的重大创新和完善，是解放和发展农村生产力的必然选择。今年，我们根据省委、省政府的部署，按照“明晰产权、规范流转、放活经营”的要求，及时启动了集体林权制度改革工作。截至9月底，完成集体林权制度改革任务4.4万亩，发证面积比在全省位于先进行列。目前，主体改革已经基本完成，配套改革正按计划推进。</w:t>
      </w:r>
    </w:p>
    <w:p>
      <w:pPr>
        <w:ind w:left="0" w:right="0" w:firstLine="560"/>
        <w:spacing w:before="450" w:after="450" w:line="312" w:lineRule="auto"/>
      </w:pPr>
      <w:r>
        <w:rPr>
          <w:rFonts w:ascii="宋体" w:hAnsi="宋体" w:eastAsia="宋体" w:cs="宋体"/>
          <w:color w:val="000"/>
          <w:sz w:val="28"/>
          <w:szCs w:val="28"/>
        </w:rPr>
        <w:t xml:space="preserve">4、资源保护，成果丰硕。森林防火重点做好“三落实”和“三强化”。“三落实”:一是落实全年工作目标和亮点。二是落实预防和扑救队伍。三是落实各项规章制度。“三强化”:一是强化宣传教育。二是强化基础设施建设。三是强化督查考核。20xx年度全区发生森林火灾4起，过火面积5.37亩，全区无重大森林火灾发生。森林火灾发生次数与过火面积均低于市政府下达的责任状要求。</w:t>
      </w:r>
    </w:p>
    <w:p>
      <w:pPr>
        <w:ind w:left="0" w:right="0" w:firstLine="560"/>
        <w:spacing w:before="450" w:after="450" w:line="312" w:lineRule="auto"/>
      </w:pPr>
      <w:r>
        <w:rPr>
          <w:rFonts w:ascii="宋体" w:hAnsi="宋体" w:eastAsia="宋体" w:cs="宋体"/>
          <w:color w:val="000"/>
          <w:sz w:val="28"/>
          <w:szCs w:val="28"/>
        </w:rPr>
        <w:t xml:space="preserve">5、生物农业，有序推进。全区完成生物农业销售收入6920万元,新增生物农业规模600万元。重点做了二项工作:</w:t>
      </w:r>
    </w:p>
    <w:p>
      <w:pPr>
        <w:ind w:left="0" w:right="0" w:firstLine="560"/>
        <w:spacing w:before="450" w:after="450" w:line="312" w:lineRule="auto"/>
      </w:pPr>
      <w:r>
        <w:rPr>
          <w:rFonts w:ascii="宋体" w:hAnsi="宋体" w:eastAsia="宋体" w:cs="宋体"/>
          <w:color w:val="000"/>
          <w:sz w:val="28"/>
          <w:szCs w:val="28"/>
        </w:rPr>
        <w:t xml:space="preserve">一是“筑巢引凤”，引进人才。积极实施生物农业领军型创业人才计划，认真落实相关政策，全力为领军型人才营造良好的工作和生活环境。目前，我区已引进生物农业领军型创业人才杨军博士，将由“530”a类企业**盖依亚生物资源再生科技有公司和马山污水处理厂合作，实施“污泥固化处理生产高效有机肥料”项目，目前该项目已完成前期审批手续。除此之外，我区茶叶品种研究所正与生命科学学院副院长、生物安全与食品科学研究所所长韩宝瑜博士进行接洽，拟实施“茶树专用型信息素技术产业化”生物防治病虫害项目。</w:t>
      </w:r>
    </w:p>
    <w:p>
      <w:pPr>
        <w:ind w:left="0" w:right="0" w:firstLine="560"/>
        <w:spacing w:before="450" w:after="450" w:line="312" w:lineRule="auto"/>
      </w:pPr>
      <w:r>
        <w:rPr>
          <w:rFonts w:ascii="宋体" w:hAnsi="宋体" w:eastAsia="宋体" w:cs="宋体"/>
          <w:color w:val="000"/>
          <w:sz w:val="28"/>
          <w:szCs w:val="28"/>
        </w:rPr>
        <w:t xml:space="preserve">二是加快培育，壮大规模。依托现有生物农业企业，加大扶持力度，落实优惠政策，鼓励相关企业做大做强。目前，我区已形成生物农业规模企业1家，为**向山兰园科技有限公司。该公司运用组织培养和无土栽培技术，生产惠兰、蝴蝶兰等高档兰花种苗，全部销往美国、欧洲等发展国家和地区，年销售额达1000万元。除此之外，我区祖代鸡场培育的新品种“太湖鸡”，被列入“国家级畜禽遗传资源保护名录”，为保护地方优质畜禽品种作出了贡献;茶叶品种研究所运用体细胞融合和分子标记技术培育茶树新品种，运用微生物技术研制新型食用茶制品，均达到了国内茶叶行业领先水平。</w:t>
      </w:r>
    </w:p>
    <w:p>
      <w:pPr>
        <w:ind w:left="0" w:right="0" w:firstLine="560"/>
        <w:spacing w:before="450" w:after="450" w:line="312" w:lineRule="auto"/>
      </w:pPr>
      <w:r>
        <w:rPr>
          <w:rFonts w:ascii="宋体" w:hAnsi="宋体" w:eastAsia="宋体" w:cs="宋体"/>
          <w:color w:val="000"/>
          <w:sz w:val="28"/>
          <w:szCs w:val="28"/>
        </w:rPr>
        <w:t xml:space="preserve">在工作实际中坚持做到自律，明确“五要五不能 ”，一是要政治上清醒，不能方向不明;二是要勤政廉洁，不能懈怠谋私;三是要令行禁止，不能自行其事;四是要一身正气，不能有失形象;五是求真务实，不能虚妄浮躁。并以不断警示自己，自觉遵守廉政建设的有关制度和规定，不断增强拒腐防变的自觉性。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在今后的工作中，我更应该自觉树立公仆意识，坚持科学执政、依法行政和勤政廉政;努力学习，提高个人素质，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4"/>
          <w:szCs w:val="34"/>
          <w:b w:val="1"/>
          <w:bCs w:val="1"/>
        </w:rPr>
        <w:t xml:space="preserve">林业局副局长述职报告篇二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一年来，在区委、区政府的正确领导下，在区人大的监督下，我严格履行职责，圆满的完成了各项任务，现将工作情况述职如下：</w:t>
      </w:r>
    </w:p>
    <w:p>
      <w:pPr>
        <w:ind w:left="0" w:right="0" w:firstLine="560"/>
        <w:spacing w:before="450" w:after="450" w:line="312" w:lineRule="auto"/>
      </w:pPr>
      <w:r>
        <w:rPr>
          <w:rFonts w:ascii="宋体" w:hAnsi="宋体" w:eastAsia="宋体" w:cs="宋体"/>
          <w:color w:val="000"/>
          <w:sz w:val="28"/>
          <w:szCs w:val="28"/>
        </w:rPr>
        <w:t xml:space="preserve">1.结合学习抓教育。作为“第一责任人”，在带头认真学习《党章》、《党规》和习近平总书记系列重要重要讲话的同时，注重抓好干部职工的党风廉政教育。一是上好专题党课。结合“两学一做”和区委“学党规、守纪律、讲规矩、正作风”学习教育活动，撰写了讲课材料，并在“7.1”组织的系统党员大会上为全体干部职工讲专题党课。组织了以支部为单位的党建知识竞赛活动，近期还将继续安排基层党员讲党课。二是进行廉政谈话。围绕廉政主题，不定期与班子成员进行谈心谈话，及时交换意见，沟通思想，而且还与普通干部职工进行廉政谈话，提出要求。三是利用各种会议进行廉政提醒。反复强调反腐倡廉的重要性，要求全体干部职工时刻绷紧廉政这根弦，自觉遵守反腐倡廉各项规定。</w:t>
      </w:r>
    </w:p>
    <w:p>
      <w:pPr>
        <w:ind w:left="0" w:right="0" w:firstLine="560"/>
        <w:spacing w:before="450" w:after="450" w:line="312" w:lineRule="auto"/>
      </w:pPr>
      <w:r>
        <w:rPr>
          <w:rFonts w:ascii="宋体" w:hAnsi="宋体" w:eastAsia="宋体" w:cs="宋体"/>
          <w:color w:val="000"/>
          <w:sz w:val="28"/>
          <w:szCs w:val="28"/>
        </w:rPr>
        <w:t xml:space="preserve">2.强化示范抓自律。始终坚决贯彻党的理论和路线方针政策，认真落实上级和区委、区政府重大决策及工作部署，坚持依法行政和依法办事。自觉贯彻落实民主集中制要求，重大事项坚持做到集体研究集体决策，制定《xx区林业局“三重一大”议事制度》。带头执行中央“八项规定”和改进工作作风、密切联系群众的有关规定，自觉反对“四风”。严格遵守政治纪律，带头遵守《廉政准则》和廉洁自律的各项规定，认真落实个人重大事项报告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7月12日下午，市人大常委会视察组一行，在区人大的陪同下，先后深入20xx年大青山南坡绿化二期工程项目区、阿贵沟嘎查20xx年经济林建设项目区、黄河湿地公园黄河湿地露营项目区进行视察。沿线我向人大视察组介绍了我区生态建设情况和湿地保护情况，取得视察组一行对我区生态建设和保护情况的认可。</w:t>
      </w:r>
    </w:p>
    <w:p>
      <w:pPr>
        <w:ind w:left="0" w:right="0" w:firstLine="560"/>
        <w:spacing w:before="450" w:after="450" w:line="312" w:lineRule="auto"/>
      </w:pPr>
      <w:r>
        <w:rPr>
          <w:rFonts w:ascii="宋体" w:hAnsi="宋体" w:eastAsia="宋体" w:cs="宋体"/>
          <w:color w:val="000"/>
          <w:sz w:val="28"/>
          <w:szCs w:val="28"/>
        </w:rPr>
        <w:t xml:space="preserve">对区人民政府《全区林业生态建设保护工作的报告》中区人大审议的5条意见：进一步优化全区林业生态建设的规划布局;进一步加大对林业生态建设保护的投入力度;进一步加强对林业生态建设的后期管护;进一步把林业生态建设与促进城乡建设、地区发展、农牧民致富紧密结合起来;进一步加大宣传和执法力度，更好地推动国有林场改革和林业法律法规的贯彻落实进行的答复，用实际工作业绩向人大汇报。</w:t>
      </w:r>
    </w:p>
    <w:p>
      <w:pPr>
        <w:ind w:left="0" w:right="0" w:firstLine="560"/>
        <w:spacing w:before="450" w:after="450" w:line="312" w:lineRule="auto"/>
      </w:pPr>
      <w:r>
        <w:rPr>
          <w:rFonts w:ascii="宋体" w:hAnsi="宋体" w:eastAsia="宋体" w:cs="宋体"/>
          <w:color w:val="000"/>
          <w:sz w:val="28"/>
          <w:szCs w:val="28"/>
        </w:rPr>
        <w:t xml:space="preserve">(一)森林草原防火</w:t>
      </w:r>
    </w:p>
    <w:p>
      <w:pPr>
        <w:ind w:left="0" w:right="0" w:firstLine="560"/>
        <w:spacing w:before="450" w:after="450" w:line="312" w:lineRule="auto"/>
      </w:pPr>
      <w:r>
        <w:rPr>
          <w:rFonts w:ascii="宋体" w:hAnsi="宋体" w:eastAsia="宋体" w:cs="宋体"/>
          <w:color w:val="000"/>
          <w:sz w:val="28"/>
          <w:szCs w:val="28"/>
        </w:rPr>
        <w:t xml:space="preserve">制定全区防火应急处置办法，与山区、林区、工矿企业签订防火责任状，完善各项工作制度，切实加强日常巡查、监控。在大坝沟口、乌兰不浪沟等重点沟口、路段通过高清摄像头进行24小时实时监控，对门道沟防火检查站和瞭望塔进行维护，对乌拉山南坡坟墓已开设的180余座坟头防火隔离带进行清理打扫，对大青山南坡绿化造林项目区已开设防火隔离带的50公里进行清理维护，定期维护梅力更沟至黄花沟、乌兰不浪沟至大仙庙梁、大坝沟至巴彦淖尔市前旗柳八沟和哈达门沟至板石岩等4条44.5公里的主沟防火应急通道，今年以来，全区境内未发生重大森林草原火险。</w:t>
      </w:r>
    </w:p>
    <w:p>
      <w:pPr>
        <w:ind w:left="0" w:right="0" w:firstLine="560"/>
        <w:spacing w:before="450" w:after="450" w:line="312" w:lineRule="auto"/>
      </w:pPr>
      <w:r>
        <w:rPr>
          <w:rFonts w:ascii="宋体" w:hAnsi="宋体" w:eastAsia="宋体" w:cs="宋体"/>
          <w:color w:val="000"/>
          <w:sz w:val="28"/>
          <w:szCs w:val="28"/>
        </w:rPr>
        <w:t xml:space="preserve">(二)环境综合治理</w:t>
      </w:r>
    </w:p>
    <w:p>
      <w:pPr>
        <w:ind w:left="0" w:right="0" w:firstLine="560"/>
        <w:spacing w:before="450" w:after="450" w:line="312" w:lineRule="auto"/>
      </w:pPr>
      <w:r>
        <w:rPr>
          <w:rFonts w:ascii="宋体" w:hAnsi="宋体" w:eastAsia="宋体" w:cs="宋体"/>
          <w:color w:val="000"/>
          <w:sz w:val="28"/>
          <w:szCs w:val="28"/>
        </w:rPr>
        <w:t xml:space="preserve">加强梅力更自然保护区管理。鑫达黄金公司、泉山矿业、大宇矿业、武警黄金部队4家企业的采矿区已调出自然保护区，现在除大宇矿业停产外，其它3家企业正在办理征占用林地手续和其它相关审批手续。对梅力更景区使用林地进行评估，并于近期签订林地有偿使用合同。</w:t>
      </w:r>
    </w:p>
    <w:p>
      <w:pPr>
        <w:ind w:left="0" w:right="0" w:firstLine="560"/>
        <w:spacing w:before="450" w:after="450" w:line="312" w:lineRule="auto"/>
      </w:pPr>
      <w:r>
        <w:rPr>
          <w:rFonts w:ascii="宋体" w:hAnsi="宋体" w:eastAsia="宋体" w:cs="宋体"/>
          <w:color w:val="000"/>
          <w:sz w:val="28"/>
          <w:szCs w:val="28"/>
        </w:rPr>
        <w:t xml:space="preserve">(三)保护工作不断加强</w:t>
      </w:r>
    </w:p>
    <w:p>
      <w:pPr>
        <w:ind w:left="0" w:right="0" w:firstLine="560"/>
        <w:spacing w:before="450" w:after="450" w:line="312" w:lineRule="auto"/>
      </w:pPr>
      <w:r>
        <w:rPr>
          <w:rFonts w:ascii="宋体" w:hAnsi="宋体" w:eastAsia="宋体" w:cs="宋体"/>
          <w:color w:val="000"/>
          <w:sz w:val="28"/>
          <w:szCs w:val="28"/>
        </w:rPr>
        <w:t xml:space="preserve">按照包头市林业局下发的《2024保护大青山专项活动方案的通知》及xx区人民政府下发的《关于清理取缔违法企业的通告》有关要求，由xx区政府牵头，林业、国土、环保、公安等多部门开展联合执法行动。对我区境内涉及保护区范围内的工矿企业呼铁哈业胡同采石场予以清理取缔，在联合行动中针对其尚未清理完成的地上房屋建筑及部分基础设施，由多部门联合执法进行集中拆除。呼铁采石场现已全部拆除完毕，相关清理工作正在有序进行。同时，继续加大围封禁牧工作力度，集中开展了“清理整治和占用林地”、“保护过境候鸟”、“打击破坏野生动物违法犯罪行为”等专项行动，森林资源保护工作得到进一步加强。组织开展打击毁湿开垦等破坏湿地资源行为的专项治理工作，湿地保护得到加强，湿地环境明显改善。</w:t>
      </w:r>
    </w:p>
    <w:p>
      <w:pPr>
        <w:ind w:left="0" w:right="0" w:firstLine="560"/>
        <w:spacing w:before="450" w:after="450" w:line="312" w:lineRule="auto"/>
      </w:pPr>
      <w:r>
        <w:rPr>
          <w:rFonts w:ascii="宋体" w:hAnsi="宋体" w:eastAsia="宋体" w:cs="宋体"/>
          <w:color w:val="000"/>
          <w:sz w:val="28"/>
          <w:szCs w:val="28"/>
        </w:rPr>
        <w:t xml:space="preserve">1.大青山(乌拉山)南坡生态修复工程。今年以来，市委、市政府高度重视大青山生态修复工程建设，并多次对该项工程进行了实地调研指导。我区把此项工程作为全区重点建设项目全力予以推进，党政主要领导亲自上手研究、亲自动员部署，极大地提高了全区各级干部对该项工程的思想认识，统一了广大干部群众抓好工程建设的思想和步调。工程实施以来，有关苏木镇和各职能部门各尽所能、通力合作、密切配合，工程建设进展顺利。特别是在发动群众方面，区镇村各级干部不厌其烦、亲力亲为，使全区项目涉及区域的大部分群众感受到了生态建设与自己息息相关，很好地调动了广大群众的主动性和创造性。截至目前共出动机械1181台次，人工8081人次，完成整理地形2337.17亩，山体修复31459立方米。已完成投资6404.8万元，累计栽植各类果树14.95万株，生态乔木6万株，灌木0.7194万丛，铺设植草毯4536平方米，正在打机井2眼，完成本年度种植任务100%;新增绿化面积3000亩。</w:t>
      </w:r>
    </w:p>
    <w:p>
      <w:pPr>
        <w:ind w:left="0" w:right="0" w:firstLine="560"/>
        <w:spacing w:before="450" w:after="450" w:line="312" w:lineRule="auto"/>
      </w:pPr>
      <w:r>
        <w:rPr>
          <w:rFonts w:ascii="宋体" w:hAnsi="宋体" w:eastAsia="宋体" w:cs="宋体"/>
          <w:color w:val="000"/>
          <w:sz w:val="28"/>
          <w:szCs w:val="28"/>
        </w:rPr>
        <w:t xml:space="preserve">2.绿化后期养护工作。一是大青山南坡绿化工程一期养护，纳入后期管护面积10000亩，林木35万株;二是大青山南坡绿化二期工程养护，纳入后期养护面积0.3万亩，养护株数46.9万株;三是三线绿化后期养护，绿化养护面积8526亩，养护株数90.8万株(丛)，主要涉及g6高速xx段、110国道农区段、高速xx出口的造林绿化养护任务。为了更好的完成后期养护任务，我区引进最先进的节水灌溉科技，与以色列耐特菲姆公司达成集成技术的合作，并已开始实施。</w:t>
      </w:r>
    </w:p>
    <w:p>
      <w:pPr>
        <w:ind w:left="0" w:right="0" w:firstLine="560"/>
        <w:spacing w:before="450" w:after="450" w:line="312" w:lineRule="auto"/>
      </w:pPr>
      <w:r>
        <w:rPr>
          <w:rFonts w:ascii="宋体" w:hAnsi="宋体" w:eastAsia="宋体" w:cs="宋体"/>
          <w:color w:val="000"/>
          <w:sz w:val="28"/>
          <w:szCs w:val="28"/>
        </w:rPr>
        <w:t xml:space="preserve">工作中严格按照中央和自治区、市、区关于领导干部廉洁自律的各项规定，规范自己的行为，加强了局系统党风廉政建设，注重机关内部管理，狠抓机关作风建设，完善我局内部各项规章制度，使全局机关作风建设朝着健康有序的方向发展。同时加强监督约束，构建机关作风建设的长效保障机制，通过对外公开征求意见、召开民主生活会、开展机关作风建设自查等活动，创建监督机制，健全机关监督网络。</w:t>
      </w:r>
    </w:p>
    <w:p>
      <w:pPr>
        <w:ind w:left="0" w:right="0" w:firstLine="560"/>
        <w:spacing w:before="450" w:after="450" w:line="312" w:lineRule="auto"/>
      </w:pPr>
      <w:r>
        <w:rPr>
          <w:rFonts w:ascii="宋体" w:hAnsi="宋体" w:eastAsia="宋体" w:cs="宋体"/>
          <w:color w:val="000"/>
          <w:sz w:val="28"/>
          <w:szCs w:val="28"/>
        </w:rPr>
        <w:t xml:space="preserve">通过一年的工作，虽然圆满的完成了各项工作任务，但在大胆实践、不断创新上还有不足，今后我将继续努力，进一步加强理论和业务知识学习，以十九大报告为航标，不忘初心、牢记使命，为建设生态xx、美丽xx贡献力量。</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林业局副局长述职报告篇三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局党委的正确领导下，以“xxxx”重要思想为指导，努力学习、勤奋工作，严格遵守“四大纪律”、“八项要求”，严格执行领导干部廉洁从政的各项规定，树立正确的世界观、人生观、价值观，严格遵守工作纪律、生活纪律，做到了思想上严格要求，行动上以身作则，管理上严肃认真。一年来无论自己本人和所分管的业务部门，各项工作取得了较好的效果，现述职如下：</w:t>
      </w:r>
    </w:p>
    <w:p>
      <w:pPr>
        <w:ind w:left="0" w:right="0" w:firstLine="560"/>
        <w:spacing w:before="450" w:after="450" w:line="312" w:lineRule="auto"/>
      </w:pPr>
      <w:r>
        <w:rPr>
          <w:rFonts w:ascii="宋体" w:hAnsi="宋体" w:eastAsia="宋体" w:cs="宋体"/>
          <w:color w:val="000"/>
          <w:sz w:val="28"/>
          <w:szCs w:val="28"/>
        </w:rPr>
        <w:t xml:space="preserve">年初以来，林业局开始了保持共产党员先进性教育活动。自己做为一名共产党员和局党委成员，积极主动地参加了各个阶段的学习，通过集体组织、个人自学、写心得体会和各种学习材料，使自己又一次受到了党性、党风和党的宗旨教育。在市场经济的条件下，进一步坚定了共产主义信念和建设中国特色社会主义的信心，进一步增强了学习的自觉性和主动性，进一步提高了自身的理论水平、政策水平和业务水平，使自己自觉地维护局党委领导班子的团结，积极配合局党委每个成员的工作，做到互相沟通、互相团结、互相支持，带头模范地执行局党委各项决议，带头执行局机关各项工作制度，处处以大局为重、以工作为重、以事业为重、以个人利益服从全局整体利益，牢记党和人民利益高于一切的宗旨。</w:t>
      </w:r>
    </w:p>
    <w:p>
      <w:pPr>
        <w:ind w:left="0" w:right="0" w:firstLine="560"/>
        <w:spacing w:before="450" w:after="450" w:line="312" w:lineRule="auto"/>
      </w:pPr>
      <w:r>
        <w:rPr>
          <w:rFonts w:ascii="宋体" w:hAnsi="宋体" w:eastAsia="宋体" w:cs="宋体"/>
          <w:color w:val="000"/>
          <w:sz w:val="28"/>
          <w:szCs w:val="28"/>
        </w:rPr>
        <w:t xml:space="preserve">党风廉政建设一项长期的工作任务，是保证我们党永葆先进本色、永不变质，关系到我们党生死存亡的大事。年初，在局党委开展保持共产党员先进性教育活动中，把党风廉政建设的形势教育、警示教育、理论教育始终贯穿于教育活动中，使自己对加强党风廉政建设、思廉、想廉、倡廉的自觉性进一步提高，在思想上为筑牢反腐倡廉的防线打下了良好的基础。</w:t>
      </w:r>
    </w:p>
    <w:p>
      <w:pPr>
        <w:ind w:left="0" w:right="0" w:firstLine="560"/>
        <w:spacing w:before="450" w:after="450" w:line="312" w:lineRule="auto"/>
      </w:pPr>
      <w:r>
        <w:rPr>
          <w:rFonts w:ascii="宋体" w:hAnsi="宋体" w:eastAsia="宋体" w:cs="宋体"/>
          <w:color w:val="000"/>
          <w:sz w:val="28"/>
          <w:szCs w:val="28"/>
        </w:rPr>
        <w:t xml:space="preserve">做为局党委领导班子成员，自己能够作到带头学习，以身作则，起模范带头作用。同时也注重抓好自己所分管的业务部门全体党员干部和工作人员的学习和对党风廉政建设的学习效果，使党风廉政建设形成一种人人重视，人人遵守的氛围。</w:t>
      </w:r>
    </w:p>
    <w:p>
      <w:pPr>
        <w:ind w:left="0" w:right="0" w:firstLine="560"/>
        <w:spacing w:before="450" w:after="450" w:line="312" w:lineRule="auto"/>
      </w:pPr>
      <w:r>
        <w:rPr>
          <w:rFonts w:ascii="宋体" w:hAnsi="宋体" w:eastAsia="宋体" w:cs="宋体"/>
          <w:color w:val="000"/>
          <w:sz w:val="28"/>
          <w:szCs w:val="28"/>
        </w:rPr>
        <w:t xml:space="preserve">按局党委的分工，自己分管森林公安分局、林政稽查大队、野生资源保护、封山禁牧、护林防火等工作，这些部门主要是负责全县林木案件查处，林地资源管护、木材加工，木材运输，野生动植物保护、封山禁牧、护林防火等森林资源保护工作。法律、法规、政策性强。且面积大，范围广，执法难度大。由其是有些工作可操性法律依据不足。加强执法队伍建设，提高执法人员的政治、业务素质是提高行政执法能力和执法水平的关键。</w:t>
      </w:r>
    </w:p>
    <w:p>
      <w:pPr>
        <w:ind w:left="0" w:right="0" w:firstLine="560"/>
        <w:spacing w:before="450" w:after="450" w:line="312" w:lineRule="auto"/>
      </w:pPr>
      <w:r>
        <w:rPr>
          <w:rFonts w:ascii="宋体" w:hAnsi="宋体" w:eastAsia="宋体" w:cs="宋体"/>
          <w:color w:val="000"/>
          <w:sz w:val="28"/>
          <w:szCs w:val="28"/>
        </w:rPr>
        <w:t xml:space="preserve">一年来各执法部门认真以“xxxx”重要思想为指导，以为人民服务为宗旨、以经济建设为中心，公开执法，公正执法、文明执法。力求实现服务最优、软环境最佳，行为最廉。今年共查处各案件起，件件有着落，事事有回声。所有案件无一例申请复议，没有一人、一例违规违纪。封山禁牧工作，由于存在着林畜矛盾问题、可操作性法律依据不足问题、各乡镇护林员工资解决有难度的问题，××年在全市各县(市)区评比中排列在后。</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林业局加大了封山禁牧工作的力度，做为主管副局长积极出主意、想办法，为领导当好参谋。对封山禁牧督查大队，高标准，严要求，安排对各乡镇经常督促检查和指导，协助基层做好工作，帮助基层解决实际问题。在市林业局多次检查中，对我县封山禁牧工作都给予很高的评价。</w:t>
      </w:r>
    </w:p>
    <w:p>
      <w:pPr>
        <w:ind w:left="0" w:right="0" w:firstLine="560"/>
        <w:spacing w:before="450" w:after="450" w:line="312" w:lineRule="auto"/>
      </w:pPr>
      <w:r>
        <w:rPr>
          <w:rFonts w:ascii="宋体" w:hAnsi="宋体" w:eastAsia="宋体" w:cs="宋体"/>
          <w:color w:val="000"/>
          <w:sz w:val="28"/>
          <w:szCs w:val="28"/>
        </w:rPr>
        <w:t xml:space="preserve">一年来，自己严格遵守局机关的各项规章制度，自觉遵守“四大纪律”、“八项要求”坚持在日常生活中做到自重、自省、自警、自励，严格遵守党的纪律和国家法律、法规，树立良好的部门形象和个人形象。养成良好的工作作风，工作中不以权谋私，不侵害国家、集体和人民群众的利益，时刻树立廉政、勤政、高效、务实的工作作风。时刻保持共产党员的先进性。</w:t>
      </w:r>
    </w:p>
    <w:p>
      <w:pPr>
        <w:ind w:left="0" w:right="0" w:firstLine="560"/>
        <w:spacing w:before="450" w:after="450" w:line="312" w:lineRule="auto"/>
      </w:pPr>
      <w:r>
        <w:rPr>
          <w:rFonts w:ascii="宋体" w:hAnsi="宋体" w:eastAsia="宋体" w:cs="宋体"/>
          <w:color w:val="000"/>
          <w:sz w:val="28"/>
          <w:szCs w:val="28"/>
        </w:rPr>
        <w:t xml:space="preserve">⒈学习自觉性还需进一步提高，使自己的思想和观念不断适应新形势发展的要求。</w:t>
      </w:r>
    </w:p>
    <w:p>
      <w:pPr>
        <w:ind w:left="0" w:right="0" w:firstLine="560"/>
        <w:spacing w:before="450" w:after="450" w:line="312" w:lineRule="auto"/>
      </w:pPr>
      <w:r>
        <w:rPr>
          <w:rFonts w:ascii="宋体" w:hAnsi="宋体" w:eastAsia="宋体" w:cs="宋体"/>
          <w:color w:val="000"/>
          <w:sz w:val="28"/>
          <w:szCs w:val="28"/>
        </w:rPr>
        <w:t xml:space="preserve">⒉行政执法能力还需提高。正确处理好新形势下行政执法与软环境建设的关系。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2024-10-19T15:29:14+08:00</dcterms:created>
  <dcterms:modified xsi:type="dcterms:W3CDTF">2024-10-19T15:29:14+08:00</dcterms:modified>
</cp:coreProperties>
</file>

<file path=docProps/custom.xml><?xml version="1.0" encoding="utf-8"?>
<Properties xmlns="http://schemas.openxmlformats.org/officeDocument/2006/custom-properties" xmlns:vt="http://schemas.openxmlformats.org/officeDocument/2006/docPropsVTypes"/>
</file>