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民政部门保持共产党员先进性教育活动心得体会</w:t>
      </w:r>
      <w:bookmarkEnd w:id="1"/>
    </w:p>
    <w:p>
      <w:pPr>
        <w:jc w:val="center"/>
        <w:spacing w:before="0" w:after="450"/>
      </w:pPr>
      <w:r>
        <w:rPr>
          <w:rFonts w:ascii="Arial" w:hAnsi="Arial" w:eastAsia="Arial" w:cs="Arial"/>
          <w:color w:val="999999"/>
          <w:sz w:val="20"/>
          <w:szCs w:val="20"/>
        </w:rPr>
        <w:t xml:space="preserve">来源：网络  作者：诗酒琴音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保持党员先进性积极做好各项工作自保持共产党员先进性教育活动动员大会后，通过系统地学习领导讲话和学习材料，进一步明确了教育活动的步骤方法及要求，加深了对保持共产党员先进性教育活动的理解，在现阶段开展保持共产党员先进性教育活动是非常必要的，开展...</w:t>
      </w:r>
    </w:p>
    <w:p>
      <w:pPr>
        <w:ind w:left="0" w:right="0" w:firstLine="560"/>
        <w:spacing w:before="450" w:after="450" w:line="312" w:lineRule="auto"/>
      </w:pPr>
      <w:r>
        <w:rPr>
          <w:rFonts w:ascii="宋体" w:hAnsi="宋体" w:eastAsia="宋体" w:cs="宋体"/>
          <w:color w:val="000"/>
          <w:sz w:val="28"/>
          <w:szCs w:val="28"/>
        </w:rPr>
        <w:t xml:space="preserve">保持党员先进性积极做好各项工作</w:t>
      </w:r>
    </w:p>
    <w:p>
      <w:pPr>
        <w:ind w:left="0" w:right="0" w:firstLine="560"/>
        <w:spacing w:before="450" w:after="450" w:line="312" w:lineRule="auto"/>
      </w:pPr>
      <w:r>
        <w:rPr>
          <w:rFonts w:ascii="宋体" w:hAnsi="宋体" w:eastAsia="宋体" w:cs="宋体"/>
          <w:color w:val="000"/>
          <w:sz w:val="28"/>
          <w:szCs w:val="28"/>
        </w:rPr>
        <w:t xml:space="preserve">自保持共产党员先进性教育活动动员大会后，通过系统地学习领导讲话和学习材料，进一步明确了教育活动的步骤方法及要求，加深了对保持共产党员先进性教育活动的理解，在现阶段开展保持共产党员先进性教育活动是非常必要的，开展保持共产党员先进性教育活动，是党的建设的基础工程，是事关改革发展稳定全局的一件大事，有着重大的现实意义和深远的战略意义。在全党开展以学习实践“三个代表”重要思想为主要内容的保持共产党员先进性教育活动，是党的十六大做出的重大部署。党的先进性是党的生命线，能不能坚持党的先进性，关系人心向背、事业兴衰，关系党和国家的前途命运。在社会主义市场经济深入发展的新形势下，开展以学习实践“三个代表”重要思想为主要内容的保持共产党员先进性教育活动，是我们党建设史上的一个创举。保持共产党员的先进性，揭示了“三个代表”重要思想的真谛和精髓。先进性问题，从来就是党能不能生存和发展的根本依据，从来就是党能不能得到最广大人民群众信任和拥护的根本条件。一个政党为巩固自己的执政地位，可以拥有各种各样的手段和条件，但归根到底靠的是本身理论和实践的先进性。如果一旦失去了先进性，那么不论叫什么名称，也不论拥有何等强大的手段，终归站不住，终归要失败。在新世纪、新阶段，在全面建设小康社会、实现中华民族伟大复兴的历史任务面前，共产党员的先进性无疑应当包含新的时代要求。只有永葆共产党员的先进性，党的执政地位才能更加巩固。</w:t>
      </w:r>
    </w:p>
    <w:p>
      <w:pPr>
        <w:ind w:left="0" w:right="0" w:firstLine="560"/>
        <w:spacing w:before="450" w:after="450" w:line="312" w:lineRule="auto"/>
      </w:pPr>
      <w:r>
        <w:rPr>
          <w:rFonts w:ascii="宋体" w:hAnsi="宋体" w:eastAsia="宋体" w:cs="宋体"/>
          <w:color w:val="000"/>
          <w:sz w:val="28"/>
          <w:szCs w:val="28"/>
        </w:rPr>
        <w:t xml:space="preserve">行政审批服务中心在教育活动中，突出“创优服务”，中心是肥城的行政服务的载体，发展环境的平台，文明形象的窗口，在学习和工作中，高标准、严要求，在当前学习阶段，认真学习重点内容，做好读书笔记，工作中突出优质服务，以共产党员的标准严格要求自己，一如既往地坚持“方便群众、高效运作、规范服务、廉洁办事”的宗旨，以服务为本职，以优质为关键，以方便群众、加快发展为根本目的，拼搏实干，奋力开拓，以良好的形象，一流的业绩办好各项审批业务。争做文明窗口，为推进肥城跨越发展做出自己的贡献。</w:t>
      </w:r>
    </w:p>
    <w:p>
      <w:pPr>
        <w:ind w:left="0" w:right="0" w:firstLine="560"/>
        <w:spacing w:before="450" w:after="450" w:line="312" w:lineRule="auto"/>
      </w:pPr>
      <w:r>
        <w:rPr>
          <w:rFonts w:ascii="宋体" w:hAnsi="宋体" w:eastAsia="宋体" w:cs="宋体"/>
          <w:color w:val="000"/>
          <w:sz w:val="28"/>
          <w:szCs w:val="28"/>
        </w:rPr>
        <w:t xml:space="preserve">保持党员先进性要从本职做起</w:t>
      </w:r>
    </w:p>
    <w:p>
      <w:pPr>
        <w:ind w:left="0" w:right="0" w:firstLine="560"/>
        <w:spacing w:before="450" w:after="450" w:line="312" w:lineRule="auto"/>
      </w:pPr>
      <w:r>
        <w:rPr>
          <w:rFonts w:ascii="宋体" w:hAnsi="宋体" w:eastAsia="宋体" w:cs="宋体"/>
          <w:color w:val="000"/>
          <w:sz w:val="28"/>
          <w:szCs w:val="28"/>
        </w:rPr>
        <w:t xml:space="preserve">保持共产党员先进性教育活动的根本目的，是提高党员素质、服务人民群众、促进各项工作。行政审批服务中心提出创优服务促发展，所以我们每个党员要以高度的责任感努力实现这一目标，时刻牢记“入党为什么、在党干什么、为党留什么”，牢记党的全心全意为人民服务的宗旨，在本职岗位上加强学习，努力工作，不断创新，永葆共产党人的先进本色。</w:t>
      </w:r>
    </w:p>
    <w:p>
      <w:pPr>
        <w:ind w:left="0" w:right="0" w:firstLine="560"/>
        <w:spacing w:before="450" w:after="450" w:line="312" w:lineRule="auto"/>
      </w:pPr>
      <w:r>
        <w:rPr>
          <w:rFonts w:ascii="宋体" w:hAnsi="宋体" w:eastAsia="宋体" w:cs="宋体"/>
          <w:color w:val="000"/>
          <w:sz w:val="28"/>
          <w:szCs w:val="28"/>
        </w:rPr>
        <w:t xml:space="preserve">一、保持党员先进性，必须谦虚好学，全面发展。</w:t>
      </w:r>
    </w:p>
    <w:p>
      <w:pPr>
        <w:ind w:left="0" w:right="0" w:firstLine="560"/>
        <w:spacing w:before="450" w:after="450" w:line="312" w:lineRule="auto"/>
      </w:pPr>
      <w:r>
        <w:rPr>
          <w:rFonts w:ascii="宋体" w:hAnsi="宋体" w:eastAsia="宋体" w:cs="宋体"/>
          <w:color w:val="000"/>
          <w:sz w:val="28"/>
          <w:szCs w:val="28"/>
        </w:rPr>
        <w:t xml:space="preserve">当今时代是要求人们终身学习的时代。如果不重视学习，不努力用科学理论武装头脑，不努力掌握科学文化知识，不善于实现知识的不断更新，就必定要落后，就难以保持共产党员的先进性。我们在“中心”窗口工作，必须要加强学习，一是马列主义、毛泽东思想、邓小平理论、和“三个代表”重要思想的学习，二是业务知识的学习，不断拓宽知识领域。时代不断前进，学习永无止境。我们一定要正确认识自己的学识和能力，千万不可自视过高、自我满足，而要倍加谦虚、永不懈怠，在不断更新的知识和快速发展的实践面前甘当“小学生”，在知识的海洋中汲取营养，以孜孜不倦的精神坚持学习、学习、再学习。只有这样，才能更好地工作，在审批事项中把握的更准，业务更加熟练，让群众更加满意。</w:t>
      </w:r>
    </w:p>
    <w:p>
      <w:pPr>
        <w:ind w:left="0" w:right="0" w:firstLine="560"/>
        <w:spacing w:before="450" w:after="450" w:line="312" w:lineRule="auto"/>
      </w:pPr>
      <w:r>
        <w:rPr>
          <w:rFonts w:ascii="宋体" w:hAnsi="宋体" w:eastAsia="宋体" w:cs="宋体"/>
          <w:color w:val="000"/>
          <w:sz w:val="28"/>
          <w:szCs w:val="28"/>
        </w:rPr>
        <w:t xml:space="preserve">二、加强修养，牢记宗旨，增强责任意识。</w:t>
      </w:r>
    </w:p>
    <w:p>
      <w:pPr>
        <w:ind w:left="0" w:right="0" w:firstLine="560"/>
        <w:spacing w:before="450" w:after="450" w:line="312" w:lineRule="auto"/>
      </w:pPr>
      <w:r>
        <w:rPr>
          <w:rFonts w:ascii="宋体" w:hAnsi="宋体" w:eastAsia="宋体" w:cs="宋体"/>
          <w:color w:val="000"/>
          <w:sz w:val="28"/>
          <w:szCs w:val="28"/>
        </w:rPr>
        <w:t xml:space="preserve">我们党最大的政治优势是密切联系群众，最大的危险是脱离群众。我们要牢记毛泽东、邓小平、江泽民同志的谆谆教诲，依靠群众、联系群众、关心群众、服务群众。没有人民群众的支持，党一天也不能生存。代表最大多数人的利益，为最大多数人民群众谋利益，是我们党立党建党的根本出发点，也是党的力量源泉。服务是我们的天职，群众的需要就是我们的服务，他们来大厅办事，我们要真诚地帮助他们，尽量减化办事程序，把他们的难处当作自己的难处，始终把群众呼声作为第一信号，把群众满意作为第一追求，真正使他们感受到在大厅办事的透明度，快捷、方便。</w:t>
      </w:r>
    </w:p>
    <w:p>
      <w:pPr>
        <w:ind w:left="0" w:right="0" w:firstLine="560"/>
        <w:spacing w:before="450" w:after="450" w:line="312" w:lineRule="auto"/>
      </w:pPr>
      <w:r>
        <w:rPr>
          <w:rFonts w:ascii="宋体" w:hAnsi="宋体" w:eastAsia="宋体" w:cs="宋体"/>
          <w:color w:val="000"/>
          <w:sz w:val="28"/>
          <w:szCs w:val="28"/>
        </w:rPr>
        <w:t xml:space="preserve">三、与时俱进，开拓创新</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也是一个政党永葆生机的源泉。行政审批服务中心是肥城行政服务的载体，发展环境的平台，文明形象的窗口，在泰安我们走在了前面，今后，我们的任务还非常艰巨，只有在工作中不断完善，不断创新，不断进步，否则就要落后。这要靠我们大家的共同努力，特别是共产党员，要始终保持共产党员的先进性，在服务创优上很下功夫，要增强政治责任感和历史使命感，以创新的意识、创新的精神、创新的思路去工作，以良好的形象，一流的业绩做好各项工作,在学习和工作中，高标准、严要求，工作中突出优质服务，一如既往地坚持“方便群众、高效运作、规范服务、廉洁办事 ”的宗旨，以服务为本职，以优质为关键，以方便群众、加快发展为根本目的，拼搏实干，奋力开拓，以良好的形象，一流的业绩办好各项审批业务。严格遵守审批服务中心的各项规章制度，积极参加中心组织的各项活动，认真学习政治和业务，不断提高自己的思想觉悟和办事能力，加强同本单位业务部门的联系，争取他们的支持，把所有进中心的审批事项按要求办好。严格</w:t>
      </w:r>
    </w:p>
    <w:p>
      <w:pPr>
        <w:ind w:left="0" w:right="0" w:firstLine="560"/>
        <w:spacing w:before="450" w:after="450" w:line="312" w:lineRule="auto"/>
      </w:pPr>
      <w:r>
        <w:rPr>
          <w:rFonts w:ascii="宋体" w:hAnsi="宋体" w:eastAsia="宋体" w:cs="宋体"/>
          <w:color w:val="000"/>
          <w:sz w:val="28"/>
          <w:szCs w:val="28"/>
        </w:rPr>
        <w:t xml:space="preserve">掌握审批政策，一切从群众的利益出发，急群众所急，想群众所想，严格执行“九公开”和“六类事项办理制”的规定，做到五个一样，即：受理、咨询一样热情；生人、熟人一样和气；干部群众一样尊重；忙时、闲时一样耐心；来早、来晚一样接待。耐心细致地解释群众提出的每一个问题，对审批材料不全和所缺证件一次向他们交代清楚，使他们不走弯路，真正使群众感受到在中心办事的透明度和办事效率，为加快我市的发展做出自己的贡献。</w:t>
      </w:r>
    </w:p>
    <w:p>
      <w:pPr>
        <w:ind w:left="0" w:right="0" w:firstLine="560"/>
        <w:spacing w:before="450" w:after="450" w:line="312" w:lineRule="auto"/>
      </w:pPr>
      <w:r>
        <w:rPr>
          <w:rFonts w:ascii="宋体" w:hAnsi="宋体" w:eastAsia="宋体" w:cs="宋体"/>
          <w:color w:val="000"/>
          <w:sz w:val="28"/>
          <w:szCs w:val="28"/>
        </w:rPr>
        <w:t xml:space="preserve">做人民群众利益的忠实实践者</w:t>
      </w:r>
    </w:p>
    <w:p>
      <w:pPr>
        <w:ind w:left="0" w:right="0" w:firstLine="560"/>
        <w:spacing w:before="450" w:after="450" w:line="312" w:lineRule="auto"/>
      </w:pPr>
      <w:r>
        <w:rPr>
          <w:rFonts w:ascii="宋体" w:hAnsi="宋体" w:eastAsia="宋体" w:cs="宋体"/>
          <w:color w:val="000"/>
          <w:sz w:val="28"/>
          <w:szCs w:val="28"/>
        </w:rPr>
        <w:t xml:space="preserve">中国共产党始终代表中国先进社会生产力的发展要求、中国先进文化前进的方向、中国最广大人民的根本利益，这是我们战胜各种艰难险阻，克敌制胜的重要法宝之一。“三个代表”的重要思想是一个完整的科学体系，三者之间是相辅相成，有机统一的。“三个代表”的落脚点是能否代表最广大人民的利益，无论是发展先进生产力，还是建设先进文化，最终都是为人民谋福利，实现最广大人民的根本利益。“三个代表”重要思想揭示了党的先进性的时代内涵，是保持共产党先进性的根本要求，我们共产党员要自觉保障人民群众的基本生活权益和民主政治权利，这是人民群众利益的最根本最集中的体现，也是凝聚力形成的基础。我们所做的行政审批工作最直接最能体现人民群众根本利益的，因而“三个代表”的落脚点就是我们工作的起点、出发点。</w:t>
      </w:r>
    </w:p>
    <w:p>
      <w:pPr>
        <w:ind w:left="0" w:right="0" w:firstLine="560"/>
        <w:spacing w:before="450" w:after="450" w:line="312" w:lineRule="auto"/>
      </w:pPr>
      <w:r>
        <w:rPr>
          <w:rFonts w:ascii="宋体" w:hAnsi="宋体" w:eastAsia="宋体" w:cs="宋体"/>
          <w:color w:val="000"/>
          <w:sz w:val="28"/>
          <w:szCs w:val="28"/>
        </w:rPr>
        <w:t xml:space="preserve">一、以优质的服务，满足群众的需要。</w:t>
      </w:r>
    </w:p>
    <w:p>
      <w:pPr>
        <w:ind w:left="0" w:right="0" w:firstLine="560"/>
        <w:spacing w:before="450" w:after="450" w:line="312" w:lineRule="auto"/>
      </w:pPr>
      <w:r>
        <w:rPr>
          <w:rFonts w:ascii="宋体" w:hAnsi="宋体" w:eastAsia="宋体" w:cs="宋体"/>
          <w:color w:val="000"/>
          <w:sz w:val="28"/>
          <w:szCs w:val="28"/>
        </w:rPr>
        <w:t xml:space="preserve">群众的需要就是我们的服务，群众的满意就是我们的追求。这是我们的工作目标，要一切从人民群众的根本利益出发，立足审批大厅的工作职能，强化法制意识，强化服务意识，学法、懂法、守法、执法，加强对业务的学习，熟练掌握办事程序，坚持一站式服务，手续就简不就繁，手续能简化的简化，做到“进一家门办成、盖一个章办好、交规定费办完、在承诺时办结”。想群众所想，急群众所急，为广大人民群众提供方便、快捷的服务。通过优质的服务，真正赢得民心。</w:t>
      </w:r>
    </w:p>
    <w:p>
      <w:pPr>
        <w:ind w:left="0" w:right="0" w:firstLine="560"/>
        <w:spacing w:before="450" w:after="450" w:line="312" w:lineRule="auto"/>
      </w:pPr>
      <w:r>
        <w:rPr>
          <w:rFonts w:ascii="宋体" w:hAnsi="宋体" w:eastAsia="宋体" w:cs="宋体"/>
          <w:color w:val="000"/>
          <w:sz w:val="28"/>
          <w:szCs w:val="28"/>
        </w:rPr>
        <w:t xml:space="preserve">二、解放思想，勇于创新。</w:t>
      </w:r>
    </w:p>
    <w:p>
      <w:pPr>
        <w:ind w:left="0" w:right="0" w:firstLine="560"/>
        <w:spacing w:before="450" w:after="450" w:line="312" w:lineRule="auto"/>
      </w:pPr>
      <w:r>
        <w:rPr>
          <w:rFonts w:ascii="宋体" w:hAnsi="宋体" w:eastAsia="宋体" w:cs="宋体"/>
          <w:color w:val="000"/>
          <w:sz w:val="28"/>
          <w:szCs w:val="28"/>
        </w:rPr>
        <w:t xml:space="preserve">要进一步解放思想、更新观念，使行政审批工作适应新形势的要求。随着社会主义市场经济的发展，要在思想观念、思维方式适应新形势的要求，要成为最广大人民根本利益的忠实代表。把学习贯彻“三个代表”和做好本职工作相结合，使行政审批服务中心在工作中不断发展，不断创新，为肥城的经济发展创造良好的环境。</w:t>
      </w:r>
    </w:p>
    <w:p>
      <w:pPr>
        <w:ind w:left="0" w:right="0" w:firstLine="560"/>
        <w:spacing w:before="450" w:after="450" w:line="312" w:lineRule="auto"/>
      </w:pPr>
      <w:r>
        <w:rPr>
          <w:rFonts w:ascii="宋体" w:hAnsi="宋体" w:eastAsia="宋体" w:cs="宋体"/>
          <w:color w:val="000"/>
          <w:sz w:val="28"/>
          <w:szCs w:val="28"/>
        </w:rPr>
        <w:t xml:space="preserve">三、提高自身素质，保持党员先进性。</w:t>
      </w:r>
    </w:p>
    <w:p>
      <w:pPr>
        <w:ind w:left="0" w:right="0" w:firstLine="560"/>
        <w:spacing w:before="450" w:after="450" w:line="312" w:lineRule="auto"/>
      </w:pPr>
      <w:r>
        <w:rPr>
          <w:rFonts w:ascii="宋体" w:hAnsi="宋体" w:eastAsia="宋体" w:cs="宋体"/>
          <w:color w:val="000"/>
          <w:sz w:val="28"/>
          <w:szCs w:val="28"/>
        </w:rPr>
        <w:t xml:space="preserve">以“三个代表”为指导，做人民群众根本利益的忠实实践者，努力提高自素质。牢固树立以审批中心为家的思想，正确处理好同业务部门和中心的关系，摆正自己的位置，在中心形成浓厚的讲原则、顾大局的风气，形成认真学习、努力工作的风气，形成勤奋拼搏、团结协作的风气，形成廉洁自律、真抓实干的风气，不负党和人民的重托，勤奋工作，为加快我市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2024-10-20T20:26:46+08:00</dcterms:created>
  <dcterms:modified xsi:type="dcterms:W3CDTF">2024-10-20T20:26:46+08:00</dcterms:modified>
</cp:coreProperties>
</file>

<file path=docProps/custom.xml><?xml version="1.0" encoding="utf-8"?>
<Properties xmlns="http://schemas.openxmlformats.org/officeDocument/2006/custom-properties" xmlns:vt="http://schemas.openxmlformats.org/officeDocument/2006/docPropsVTypes"/>
</file>