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质监局2024年工作总结及2024年工作计划</w:t>
      </w:r>
      <w:bookmarkEnd w:id="1"/>
    </w:p>
    <w:p>
      <w:pPr>
        <w:jc w:val="center"/>
        <w:spacing w:before="0" w:after="450"/>
      </w:pPr>
      <w:r>
        <w:rPr>
          <w:rFonts w:ascii="Arial" w:hAnsi="Arial" w:eastAsia="Arial" w:cs="Arial"/>
          <w:color w:val="999999"/>
          <w:sz w:val="20"/>
          <w:szCs w:val="20"/>
        </w:rPr>
        <w:t xml:space="preserve">来源：网络  作者：红叶飘零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今年以来，在省市局党组和××县委、县政府的正确领导下，我局以“质量和安全年”、“规范管理提高年”主题活动为契机，围绕县委提出的“四个三工程”工作思路，深入开展“机关效能建设年”及县委深入学习实践科学发展观活动，以全面提高产品质量、保障人民生...</w:t>
      </w:r>
    </w:p>
    <w:p>
      <w:pPr>
        <w:ind w:left="0" w:right="0" w:firstLine="560"/>
        <w:spacing w:before="450" w:after="450" w:line="312" w:lineRule="auto"/>
      </w:pPr>
      <w:r>
        <w:rPr>
          <w:rFonts w:ascii="宋体" w:hAnsi="宋体" w:eastAsia="宋体" w:cs="宋体"/>
          <w:color w:val="000"/>
          <w:sz w:val="28"/>
          <w:szCs w:val="28"/>
        </w:rPr>
        <w:t xml:space="preserve">今年以来，在省市局党组和××县委、县政府的正确领导下，我局以“质量和安全年”、“规范管理提高年”主题活动为契机，围绕县委提出的“四个三工程”工作思路，深入开展“机关效能建设年”及县委深入学习实践科学发展观活动，以全面提高产品质量、保障人民生命健康安全、促进地方经济发展为目标，认真履行自身的职责。进一步发扬艰苦奋斗勤俭创业的工作精神，扎实苦干，在经济形势不利的情况下稳定了收入，转变作风强化服务，有力的树立了质监形象。彻底甩掉了历史债务，队伍建设进一步加强，全局面貌发生根本改变，为促进全县经济社会健康有序发展发挥了应有的作用。今年主要做了以下几方面工作：</w:t>
      </w:r>
    </w:p>
    <w:p>
      <w:pPr>
        <w:ind w:left="0" w:right="0" w:firstLine="560"/>
        <w:spacing w:before="450" w:after="450" w:line="312" w:lineRule="auto"/>
      </w:pPr>
      <w:r>
        <w:rPr>
          <w:rFonts w:ascii="宋体" w:hAnsi="宋体" w:eastAsia="宋体" w:cs="宋体"/>
          <w:color w:val="000"/>
          <w:sz w:val="28"/>
          <w:szCs w:val="28"/>
        </w:rPr>
        <w:t xml:space="preserve">一、服务地方经济发展、提升企业发展的数量和质量</w:t>
      </w:r>
    </w:p>
    <w:p>
      <w:pPr>
        <w:ind w:left="0" w:right="0" w:firstLine="560"/>
        <w:spacing w:before="450" w:after="450" w:line="312" w:lineRule="auto"/>
      </w:pPr>
      <w:r>
        <w:rPr>
          <w:rFonts w:ascii="宋体" w:hAnsi="宋体" w:eastAsia="宋体" w:cs="宋体"/>
          <w:color w:val="000"/>
          <w:sz w:val="28"/>
          <w:szCs w:val="28"/>
        </w:rPr>
        <w:t xml:space="preserve">2024年以来，我们以“质量和安全年”为立足点，把质量和服务作为着重点。一方面在要求企业不断提高质量管理水平的基础上，树立“以质取胜”、“诚信经营”的理念，及时了解企业的经营管理，发现问题及时指出，督促企业抓紧整改。另一方面通过不定期的访问、调研，加强与企业的联系沟通，深入开展服务工作，不断提升服务水平，在监督中体现服务，在管理中优质服务，在帮助中热情服务，在促进中真诚服务。 2、为发展旅游特色产品服务。一是针对我县茶叶企业生产规模小而散，质量管理水平偏低等问题。在“帮、扶、建”上下功夫，通过上门宣传，帮助他们了解市场准入制度和周边县的情况、自身的地理优势，树立信心，积极为企业在生产场地、设备的选购、安装上出谋划策，生产工艺上严格把关，按市场准入要求完善硬件配置，积极帮助企业做好软件全套准备;对所有茶叶生产、加工企业建立档案。今年5月份，已帮助××庐山七尖云雾茶有限公司顺利通过省生产许可证审查验收，成为我县第一个获得生产许可证的茶叶生产企业。二是继成功帮助海龙食品厂、嘉鸿食品有限公司、鄱阳湖果蔬厂、翻身食品厂获得食品生产许可证之后，上半年帮助县胡氏食品厂制定产品标准、质量管理手册，规范厂房设施要求，力争早日获得食品生产许可证。同时在服务工业企业上，积极帮助我县骆驼王蓄电池厂申办工业产品生产许可证，已获得受理通知书。 4、为创建品牌服务，2024·中国(江西)红色旅游博览会组委会向社会公布了57个品牌的产品入选“2024年度江西名牌旅游商品”，由××县质监局帮助推荐申报的“春艺星砚”、“金星牌”、“锦星”3个品牌的金星砚全部入选。其中一家已正式评为2024年度江西名牌旅游商品”。</w:t>
      </w:r>
    </w:p>
    <w:p>
      <w:pPr>
        <w:ind w:left="0" w:right="0" w:firstLine="560"/>
        <w:spacing w:before="450" w:after="450" w:line="312" w:lineRule="auto"/>
      </w:pPr>
      <w:r>
        <w:rPr>
          <w:rFonts w:ascii="宋体" w:hAnsi="宋体" w:eastAsia="宋体" w:cs="宋体"/>
          <w:color w:val="000"/>
          <w:sz w:val="28"/>
          <w:szCs w:val="28"/>
        </w:rPr>
        <w:t xml:space="preserve">二、维护地方经济秩序，保护公平诚信社会环境</w:t>
      </w:r>
    </w:p>
    <w:p>
      <w:pPr>
        <w:ind w:left="0" w:right="0" w:firstLine="560"/>
        <w:spacing w:before="450" w:after="450" w:line="312" w:lineRule="auto"/>
      </w:pPr>
      <w:r>
        <w:rPr>
          <w:rFonts w:ascii="宋体" w:hAnsi="宋体" w:eastAsia="宋体" w:cs="宋体"/>
          <w:color w:val="000"/>
          <w:sz w:val="28"/>
          <w:szCs w:val="28"/>
        </w:rPr>
        <w:t xml:space="preserve">1、深入开展农资、建材专项打假 我局还开展了建筑工地使用的建材专项打假活动。出动执法人员500余次对建筑用钢材、水泥、铝材、砖瓦等建材生产使用点进行了抽检。今年，共立案查处建筑工地使用不合格钢材案7起、外墙乳胶漆2家、使用不合格墙面砖3起;无工业产品生产许可证生产加工铝合金窗6起及水泵厂3家;查处涂料厂3家和在新农村建设中使用不合格pvcu管材案件3起;对××县23家机砖厂生产的烧结普通砖抽样23个批次，对不合格产品予以整改和行政处罚，规范了我县建材市场秩序。</w:t>
      </w:r>
    </w:p>
    <w:p>
      <w:pPr>
        <w:ind w:left="0" w:right="0" w:firstLine="560"/>
        <w:spacing w:before="450" w:after="450" w:line="312" w:lineRule="auto"/>
      </w:pPr>
      <w:r>
        <w:rPr>
          <w:rFonts w:ascii="宋体" w:hAnsi="宋体" w:eastAsia="宋体" w:cs="宋体"/>
          <w:color w:val="000"/>
          <w:sz w:val="28"/>
          <w:szCs w:val="28"/>
        </w:rPr>
        <w:t xml:space="preserve">2、严抓食品安全专项整治查力度，共出动执法人员160余人次，检查食品生产加工企业54家，下达整改通知书28份，查处食品违法行为30起，其中立 3、特种设备安全监察警钟长鸣</w:t>
      </w:r>
    </w:p>
    <w:p>
      <w:pPr>
        <w:ind w:left="0" w:right="0" w:firstLine="560"/>
        <w:spacing w:before="450" w:after="450" w:line="312" w:lineRule="auto"/>
      </w:pPr>
      <w:r>
        <w:rPr>
          <w:rFonts w:ascii="宋体" w:hAnsi="宋体" w:eastAsia="宋体" w:cs="宋体"/>
          <w:color w:val="000"/>
          <w:sz w:val="28"/>
          <w:szCs w:val="28"/>
        </w:rPr>
        <w:t xml:space="preserve">一是启动了石材企业土制起重机械整治工作，现有三个乡镇三家石材企业开展了起重机整治试点工作;二是开展了气瓶整治，通过召开气站负责人工作会、整治送气工队伍等工作，提高了超期钢瓶的送检率，目前已送检钢瓶9130只，超额完成全年任务;三是开展了电梯整治，全县有电梯使用单位11家、电梯35台，都如期检验、人员持证上岗;四是积极配合有关部门开展特种设备节能降耗监管工作，顺利通过市、县工作组检查;五是大力加强执法巡查，全年共检查特种设备使用单位56家、150人次、填写现场检查记录表137份、安全监察指令书43份。今年多次协调有关部门，做了大量工作，圆满解决了银星造船有限公司遗留的自行建造安装无证使用3台行车等隐患问题;六是顺利完成特种设备典型示范单位创建工作，7月份开展了特种设备使用单位安全负责人培训班，9月份开展了特种设备安全知识宣传进社区活动。</w:t>
      </w:r>
    </w:p>
    <w:p>
      <w:pPr>
        <w:ind w:left="0" w:right="0" w:firstLine="560"/>
        <w:spacing w:before="450" w:after="450" w:line="312" w:lineRule="auto"/>
      </w:pPr>
      <w:r>
        <w:rPr>
          <w:rFonts w:ascii="宋体" w:hAnsi="宋体" w:eastAsia="宋体" w:cs="宋体"/>
          <w:color w:val="000"/>
          <w:sz w:val="28"/>
          <w:szCs w:val="28"/>
        </w:rPr>
        <w:t xml:space="preserve">4、加大计量检定及监督执法 三、认真履行综合管理职能，加强认证认可、计量、标准、特种设备安全、食品等基础工作。</w:t>
      </w:r>
    </w:p>
    <w:p>
      <w:pPr>
        <w:ind w:left="0" w:right="0" w:firstLine="560"/>
        <w:spacing w:before="450" w:after="450" w:line="312" w:lineRule="auto"/>
      </w:pPr>
      <w:r>
        <w:rPr>
          <w:rFonts w:ascii="宋体" w:hAnsi="宋体" w:eastAsia="宋体" w:cs="宋体"/>
          <w:color w:val="000"/>
          <w:sz w:val="28"/>
          <w:szCs w:val="28"/>
        </w:rPr>
        <w:t xml:space="preserve">1、加强了工业产品生产许可证管理与3c产品强制性认证工作。我们一方面做好未获证企业申请发证的帮扶工作，另一方面重点加强了对市场上属生产许可证管理产品监督管理工作，目前我县有欧万塑钢门窗厂、嘉鸿食品有限公司等17家企业获得了工业产品生产许可证;4家生产低压电器、电机企业获得3c认证证书。继续开展对手持电钻、家用电器、插头、插座、电线电缆等重点查处的属于3c认证的产品大检查，进一步规范市场。全年完成定检工作任务至月底为止50余批次，基本完成上级任务。监督抽查40批次，产品合格率比往年明显提高。 3、积极开展“质量安全年”活动</w:t>
      </w:r>
    </w:p>
    <w:p>
      <w:pPr>
        <w:ind w:left="0" w:right="0" w:firstLine="560"/>
        <w:spacing w:before="450" w:after="450" w:line="312" w:lineRule="auto"/>
      </w:pPr>
      <w:r>
        <w:rPr>
          <w:rFonts w:ascii="宋体" w:hAnsi="宋体" w:eastAsia="宋体" w:cs="宋体"/>
          <w:color w:val="000"/>
          <w:sz w:val="28"/>
          <w:szCs w:val="28"/>
        </w:rPr>
        <w:t xml:space="preserve">“质量安全年”活动顺利完成,全县食品加工企业(小作坊)、工业产品生产许可证及3c认证企业、全县特种设备使用单位全部建立动态监管档案，监管覆盖率100，签订安全承诺书100，档案实行电子化动态管理。认真抓好两大安全工作，全县未发现食品安全及特种设备安全事故，企业业主质量安全意识进一步加强，特别是做好节日期间食品、特种设备安全专项检查工作，确保我县两大安全不出问题。根据县安委会、食品安全领导小组工作布置，立足县情，组织安全监察人员对学校、车站、宾馆、商场及公共场所的特种设备及食品生产(加工)小作坊进行认真细致的排查，对发现的问题都下达整改通知书。节假日，重要时期派专人对重点场所设备进行值守，实现了我县节假日旅游“安全、秩序、和谐”目标。</w:t>
      </w:r>
    </w:p>
    <w:p>
      <w:pPr>
        <w:ind w:left="0" w:right="0" w:firstLine="560"/>
        <w:spacing w:before="450" w:after="450" w:line="312" w:lineRule="auto"/>
      </w:pPr>
      <w:r>
        <w:rPr>
          <w:rFonts w:ascii="宋体" w:hAnsi="宋体" w:eastAsia="宋体" w:cs="宋体"/>
          <w:color w:val="000"/>
          <w:sz w:val="28"/>
          <w:szCs w:val="28"/>
        </w:rPr>
        <w:t xml:space="preserve">四、结合机关效能建设年，大力加强自身建设。</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1、深入开展学习实践科学发展观学习活动，促进队伍建设。</w:t>
      </w:r>
    </w:p>
    <w:p>
      <w:pPr>
        <w:ind w:left="0" w:right="0" w:firstLine="560"/>
        <w:spacing w:before="450" w:after="450" w:line="312" w:lineRule="auto"/>
      </w:pPr>
      <w:r>
        <w:rPr>
          <w:rFonts w:ascii="宋体" w:hAnsi="宋体" w:eastAsia="宋体" w:cs="宋体"/>
          <w:color w:val="000"/>
          <w:sz w:val="28"/>
          <w:szCs w:val="28"/>
        </w:rPr>
        <w:t xml:space="preserve">我局围绕县委深入学习实践科学发展观活动，制定实施了《××县质监局关于开展深入学习实践科学发展观活动的实施方案》，，购买学习资料分发给每位党员，制定和落实学习计划，采取自学和集中学习的方法进行学习，在全局掀起深入学习科学发展的新高潮。局党组还撰写了《落实科学发展观,不断开创质监工作新局面》的调研文章。还大力宣传造势，悬挂横幅1条，刊出宣传专栏1期，以宣传促活动。在广大党员中开展了《以科学发展观为指导，为××质监局发展建言献策》的大讨论。班子成员结合××县的实际和质监工作的特点，每人撰写了一份调研报告。召开民主生活会进行批评和自我批评。循序有效推进，通过深入开展教育活动我局干部职工的工作作风有了明显改进，工作效率有了明显提高。今年培养了一名建党对象。有一名已顺利转入预备党员。</w:t>
      </w:r>
    </w:p>
    <w:p>
      <w:pPr>
        <w:ind w:left="0" w:right="0" w:firstLine="560"/>
        <w:spacing w:before="450" w:after="450" w:line="312" w:lineRule="auto"/>
      </w:pPr>
      <w:r>
        <w:rPr>
          <w:rFonts w:ascii="宋体" w:hAnsi="宋体" w:eastAsia="宋体" w:cs="宋体"/>
          <w:color w:val="000"/>
          <w:sz w:val="28"/>
          <w:szCs w:val="28"/>
        </w:rPr>
        <w:t xml:space="preserve">2、调整工作方案，促进机关效能</w:t>
      </w:r>
    </w:p>
    <w:p>
      <w:pPr>
        <w:ind w:left="0" w:right="0" w:firstLine="560"/>
        <w:spacing w:before="450" w:after="450" w:line="312" w:lineRule="auto"/>
      </w:pPr>
      <w:r>
        <w:rPr>
          <w:rFonts w:ascii="宋体" w:hAnsi="宋体" w:eastAsia="宋体" w:cs="宋体"/>
          <w:color w:val="000"/>
          <w:sz w:val="28"/>
          <w:szCs w:val="28"/>
        </w:rPr>
        <w:t xml:space="preserve">本年度，我局调整新的工作方案，勤俭节约，压缩行政开支，切实加强各项规章制度检查落实，把有工作责任心和能力的同志安排在重要工作岗位，有效的促进了工作的开展，今年已消化历史债务33万元。</w:t>
      </w:r>
    </w:p>
    <w:p>
      <w:pPr>
        <w:ind w:left="0" w:right="0" w:firstLine="560"/>
        <w:spacing w:before="450" w:after="450" w:line="312" w:lineRule="auto"/>
      </w:pPr>
      <w:r>
        <w:rPr>
          <w:rFonts w:ascii="宋体" w:hAnsi="宋体" w:eastAsia="宋体" w:cs="宋体"/>
          <w:color w:val="000"/>
          <w:sz w:val="28"/>
          <w:szCs w:val="28"/>
        </w:rPr>
        <w:t xml:space="preserve">3、加强执法人员素质培训</w:t>
      </w:r>
    </w:p>
    <w:p>
      <w:pPr>
        <w:ind w:left="0" w:right="0" w:firstLine="560"/>
        <w:spacing w:before="450" w:after="450" w:line="312" w:lineRule="auto"/>
      </w:pPr>
      <w:r>
        <w:rPr>
          <w:rFonts w:ascii="宋体" w:hAnsi="宋体" w:eastAsia="宋体" w:cs="宋体"/>
          <w:color w:val="000"/>
          <w:sz w:val="28"/>
          <w:szCs w:val="28"/>
        </w:rPr>
        <w:t xml:space="preserve">到目前为止，我局已投入一万多元组织四批人员参加省局组织的执法行政执法人员骨干培训。另外，积极参加市、县开展的政治理论和业务知识培训。</w:t>
      </w:r>
    </w:p>
    <w:p>
      <w:pPr>
        <w:ind w:left="0" w:right="0" w:firstLine="560"/>
        <w:spacing w:before="450" w:after="450" w:line="312" w:lineRule="auto"/>
      </w:pPr>
      <w:r>
        <w:rPr>
          <w:rFonts w:ascii="宋体" w:hAnsi="宋体" w:eastAsia="宋体" w:cs="宋体"/>
          <w:color w:val="000"/>
          <w:sz w:val="28"/>
          <w:szCs w:val="28"/>
        </w:rPr>
        <w:t xml:space="preserve">4、大力加强基础建设。</w:t>
      </w:r>
    </w:p>
    <w:p>
      <w:pPr>
        <w:ind w:left="0" w:right="0" w:firstLine="560"/>
        <w:spacing w:before="450" w:after="450" w:line="312" w:lineRule="auto"/>
      </w:pPr>
      <w:r>
        <w:rPr>
          <w:rFonts w:ascii="宋体" w:hAnsi="宋体" w:eastAsia="宋体" w:cs="宋体"/>
          <w:color w:val="000"/>
          <w:sz w:val="28"/>
          <w:szCs w:val="28"/>
        </w:rPr>
        <w:t xml:space="preserve">一是按照县综治委的要求，大力加强物防工作，局办公楼安装了防盗网。二是为安监股、食品股配置工作用电脑、摄像机、照相机、打印机，大力改善执法装备和办公自动化水平。</w:t>
      </w:r>
    </w:p>
    <w:p>
      <w:pPr>
        <w:ind w:left="0" w:right="0" w:firstLine="560"/>
        <w:spacing w:before="450" w:after="450" w:line="312" w:lineRule="auto"/>
      </w:pPr>
      <w:r>
        <w:rPr>
          <w:rFonts w:ascii="宋体" w:hAnsi="宋体" w:eastAsia="宋体" w:cs="宋体"/>
          <w:color w:val="000"/>
          <w:sz w:val="28"/>
          <w:szCs w:val="28"/>
        </w:rPr>
        <w:t xml:space="preserve">5、法制和宣传信息工作力度不断加大。 利用网络、宣传墙、横幅等方式公开我局办事程序、职能职责;公布有关产品质量信息及有关知识。加强信息报送工作，今年以来，我局已有30多篇报道分别被九江市质监网、××县政府网等多家媒体选登。其中××县政府网有10余篇。</w:t>
      </w:r>
    </w:p>
    <w:p>
      <w:pPr>
        <w:ind w:left="0" w:right="0" w:firstLine="560"/>
        <w:spacing w:before="450" w:after="450" w:line="312" w:lineRule="auto"/>
      </w:pPr>
      <w:r>
        <w:rPr>
          <w:rFonts w:ascii="宋体" w:hAnsi="宋体" w:eastAsia="宋体" w:cs="宋体"/>
          <w:color w:val="000"/>
          <w:sz w:val="28"/>
          <w:szCs w:val="28"/>
        </w:rPr>
        <w:t xml:space="preserve">进一步宣贯《食品安全法》，组织全局干部职工学习《食品安全法》，并在社会上进行广泛宣传，联合工商、药监、卫生等有关部门在县城进行了食品安全法宣传及资料发放，对广大群众的提问作出了详细的解答，共发放相关材料千余份。加强《食品安全法》宣传，下发《食品安全法》单行本给每位生产加工业主手中。为加强食品生产(加工)企业、小作坊的监管，我局以文件形式下发了《关于进一步加强食品生产(加工)企业、小作坊整顿的通知》，共发放文件70余份。使食品生产(加工)企业、小作坊如何规范管理做到心中有数。</w:t>
      </w:r>
    </w:p>
    <w:p>
      <w:pPr>
        <w:ind w:left="0" w:right="0" w:firstLine="560"/>
        <w:spacing w:before="450" w:after="450" w:line="312" w:lineRule="auto"/>
      </w:pPr>
      <w:r>
        <w:rPr>
          <w:rFonts w:ascii="宋体" w:hAnsi="宋体" w:eastAsia="宋体" w:cs="宋体"/>
          <w:color w:val="000"/>
          <w:sz w:val="28"/>
          <w:szCs w:val="28"/>
        </w:rPr>
        <w:t xml:space="preserve">6、积极开展政风行风专项整治工作</w:t>
      </w:r>
    </w:p>
    <w:p>
      <w:pPr>
        <w:ind w:left="0" w:right="0" w:firstLine="560"/>
        <w:spacing w:before="450" w:after="450" w:line="312" w:lineRule="auto"/>
      </w:pPr>
      <w:r>
        <w:rPr>
          <w:rFonts w:ascii="宋体" w:hAnsi="宋体" w:eastAsia="宋体" w:cs="宋体"/>
          <w:color w:val="000"/>
          <w:sz w:val="28"/>
          <w:szCs w:val="28"/>
        </w:rPr>
        <w:t xml:space="preserve">我局积极贯彻落实省、市局会议、文件精神，认真细致地完成政风行风专项整治的各项工作，开展了一系列举措，制订专项整治活动实施方案、开展自查自纠、向相关单位及企业征求意见，对发现的问题及时进行整改落实，完善制度建立长效机制等，将政风行风评议评价工作做细、做严、做实。我局领导班子共召开3次专题会议研究政风行风专项整治工作会议;共举办党纪政纪教育和法制教育、职业道德教育2场次;组织全局干部职工、中层干部召开学习讨论会议共6次。积极开展局内设机构自查自纠活动，明确了六项要着重解决的问题，对发现的问题及时制定措施予以整改并建章立制，结合《××县质量技术监督局民主评议政风行风工作制度》制定8项规章制度和2项配套措施，两项配套措施分别是工作周志制度，每个股所队将每周的工作内容、检查结果及业务收入实行周报制;学习制度，利用周五下午时间进行上级文件传达学习、工作部署、案审工作;并完善了考勤制度、用车制度。</w:t>
      </w:r>
    </w:p>
    <w:p>
      <w:pPr>
        <w:ind w:left="0" w:right="0" w:firstLine="560"/>
        <w:spacing w:before="450" w:after="450" w:line="312" w:lineRule="auto"/>
      </w:pPr>
      <w:r>
        <w:rPr>
          <w:rFonts w:ascii="宋体" w:hAnsi="宋体" w:eastAsia="宋体" w:cs="宋体"/>
          <w:color w:val="000"/>
          <w:sz w:val="28"/>
          <w:szCs w:val="28"/>
        </w:rPr>
        <w:t xml:space="preserve">五、坚决大力服务县委县政府的中心工作</w:t>
      </w:r>
    </w:p>
    <w:p>
      <w:pPr>
        <w:ind w:left="0" w:right="0" w:firstLine="560"/>
        <w:spacing w:before="450" w:after="450" w:line="312" w:lineRule="auto"/>
      </w:pPr>
      <w:r>
        <w:rPr>
          <w:rFonts w:ascii="宋体" w:hAnsi="宋体" w:eastAsia="宋体" w:cs="宋体"/>
          <w:color w:val="000"/>
          <w:sz w:val="28"/>
          <w:szCs w:val="28"/>
        </w:rPr>
        <w:t xml:space="preserve">年初以来，我们在市局领导和市慈善总会的支持下，争取了一万元支持苏家垱小学的教学建设，从局有限的办公经费中拿出一万元支持县政府招商引资工作，无偿捐赠化肥3吨给新农村建设点蓼花仕林村，加大对包村点的帮抚力度，同包村点开展“互动的支部”活动工作，指导挂点村开展各项工作，全年共派出30人次参加挂点村森林防火，派出专人指导挂点村开展学习实践科学发展观学习活动。在安商抚商工作中，积极主动上门服务，有求必应。能不处罚的不处罚，一定要处罚的按下限酌情处理。</w:t>
      </w:r>
    </w:p>
    <w:p>
      <w:pPr>
        <w:ind w:left="0" w:right="0" w:firstLine="560"/>
        <w:spacing w:before="450" w:after="450" w:line="312" w:lineRule="auto"/>
      </w:pPr>
      <w:r>
        <w:rPr>
          <w:rFonts w:ascii="宋体" w:hAnsi="宋体" w:eastAsia="宋体" w:cs="宋体"/>
          <w:color w:val="000"/>
          <w:sz w:val="28"/>
          <w:szCs w:val="28"/>
        </w:rPr>
        <w:t xml:space="preserve">六、今年工作中的不足和困难</w:t>
      </w:r>
    </w:p>
    <w:p>
      <w:pPr>
        <w:ind w:left="0" w:right="0" w:firstLine="560"/>
        <w:spacing w:before="450" w:after="450" w:line="312" w:lineRule="auto"/>
      </w:pPr>
      <w:r>
        <w:rPr>
          <w:rFonts w:ascii="宋体" w:hAnsi="宋体" w:eastAsia="宋体" w:cs="宋体"/>
          <w:color w:val="000"/>
          <w:sz w:val="28"/>
          <w:szCs w:val="28"/>
        </w:rPr>
        <w:t xml:space="preserve">今年虽然我们做了应尽的工作，但与上级的要求和形势的发展相比还存在一些差距，主要表现在：工作开拓性不大，执法力度偏小，服务面还不广，人员素质急待提高。</w:t>
      </w:r>
    </w:p>
    <w:p>
      <w:pPr>
        <w:ind w:left="0" w:right="0" w:firstLine="560"/>
        <w:spacing w:before="450" w:after="450" w:line="312" w:lineRule="auto"/>
      </w:pPr>
      <w:r>
        <w:rPr>
          <w:rFonts w:ascii="宋体" w:hAnsi="宋体" w:eastAsia="宋体" w:cs="宋体"/>
          <w:color w:val="000"/>
          <w:sz w:val="28"/>
          <w:szCs w:val="28"/>
        </w:rPr>
        <w:t xml:space="preserve">存在的困难主要有：</w:t>
      </w:r>
    </w:p>
    <w:p>
      <w:pPr>
        <w:ind w:left="0" w:right="0" w:firstLine="560"/>
        <w:spacing w:before="450" w:after="450" w:line="312" w:lineRule="auto"/>
      </w:pPr>
      <w:r>
        <w:rPr>
          <w:rFonts w:ascii="宋体" w:hAnsi="宋体" w:eastAsia="宋体" w:cs="宋体"/>
          <w:color w:val="000"/>
          <w:sz w:val="28"/>
          <w:szCs w:val="28"/>
        </w:rPr>
        <w:t xml:space="preserve">1、企业的发展意识、法制意识不强，加上金融危机的影响，缺资惜资，存在逃避国家法律法规制约的短期行为，不舍得投入、不认真整改，与市场经济的发展和政府、社会大众安全需求相违背，给我们的工作带来了一些阻力。</w:t>
      </w:r>
    </w:p>
    <w:p>
      <w:pPr>
        <w:ind w:left="0" w:right="0" w:firstLine="560"/>
        <w:spacing w:before="450" w:after="450" w:line="312" w:lineRule="auto"/>
      </w:pPr>
      <w:r>
        <w:rPr>
          <w:rFonts w:ascii="宋体" w:hAnsi="宋体" w:eastAsia="宋体" w:cs="宋体"/>
          <w:color w:val="000"/>
          <w:sz w:val="28"/>
          <w:szCs w:val="28"/>
        </w:rPr>
        <w:t xml:space="preserve">2、执法人员素质、执法技术手段还不强、年龄老化，单位人员包袱重，16个人自收自支，执法经费不足束缚工作的开展，对外宣传还不够。</w:t>
      </w:r>
    </w:p>
    <w:p>
      <w:pPr>
        <w:ind w:left="0" w:right="0" w:firstLine="560"/>
        <w:spacing w:before="450" w:after="450" w:line="312" w:lineRule="auto"/>
      </w:pPr>
      <w:r>
        <w:rPr>
          <w:rFonts w:ascii="宋体" w:hAnsi="宋体" w:eastAsia="宋体" w:cs="宋体"/>
          <w:color w:val="000"/>
          <w:sz w:val="28"/>
          <w:szCs w:val="28"/>
        </w:rPr>
        <w:t xml:space="preserve">3、受金融危机的影响，导致我局的规费收缴及案件执行难度增大，收入和支出的矛盾进一步突出，阳光工资差距愈来愈明显。</w:t>
      </w:r>
    </w:p>
    <w:p>
      <w:pPr>
        <w:ind w:left="0" w:right="0" w:firstLine="560"/>
        <w:spacing w:before="450" w:after="450" w:line="312" w:lineRule="auto"/>
      </w:pPr>
      <w:r>
        <w:rPr>
          <w:rFonts w:ascii="宋体" w:hAnsi="宋体" w:eastAsia="宋体" w:cs="宋体"/>
          <w:color w:val="000"/>
          <w:sz w:val="28"/>
          <w:szCs w:val="28"/>
        </w:rPr>
        <w:t xml:space="preserve">七、明年工作打算</w:t>
      </w:r>
    </w:p>
    <w:p>
      <w:pPr>
        <w:ind w:left="0" w:right="0" w:firstLine="560"/>
        <w:spacing w:before="450" w:after="450" w:line="312" w:lineRule="auto"/>
      </w:pPr>
      <w:r>
        <w:rPr>
          <w:rFonts w:ascii="宋体" w:hAnsi="宋体" w:eastAsia="宋体" w:cs="宋体"/>
          <w:color w:val="000"/>
          <w:sz w:val="28"/>
          <w:szCs w:val="28"/>
        </w:rPr>
        <w:t xml:space="preserve">1、深入全面开展“质量兴县”活动</w:t>
      </w:r>
    </w:p>
    <w:p>
      <w:pPr>
        <w:ind w:left="0" w:right="0" w:firstLine="560"/>
        <w:spacing w:before="450" w:after="450" w:line="312" w:lineRule="auto"/>
      </w:pPr>
      <w:r>
        <w:rPr>
          <w:rFonts w:ascii="宋体" w:hAnsi="宋体" w:eastAsia="宋体" w:cs="宋体"/>
          <w:color w:val="000"/>
          <w:sz w:val="28"/>
          <w:szCs w:val="28"/>
        </w:rPr>
        <w:t xml:space="preserve">重点落实好“金星砚台”地方标准完善修订,新增2-3个省农业标准化示范区,申报2个江西名牌.</w:t>
      </w:r>
    </w:p>
    <w:p>
      <w:pPr>
        <w:ind w:left="0" w:right="0" w:firstLine="560"/>
        <w:spacing w:before="450" w:after="450" w:line="312" w:lineRule="auto"/>
      </w:pPr>
      <w:r>
        <w:rPr>
          <w:rFonts w:ascii="宋体" w:hAnsi="宋体" w:eastAsia="宋体" w:cs="宋体"/>
          <w:color w:val="000"/>
          <w:sz w:val="28"/>
          <w:szCs w:val="28"/>
        </w:rPr>
        <w:t xml:space="preserve">2、以“食品生产加工环节整治活动”为抓手认真履行好食品安全监管工作，落实食品安全监管抽样检测经费，承担好生产加工环节的卫生监管任务。</w:t>
      </w:r>
    </w:p>
    <w:p>
      <w:pPr>
        <w:ind w:left="0" w:right="0" w:firstLine="560"/>
        <w:spacing w:before="450" w:after="450" w:line="312" w:lineRule="auto"/>
      </w:pPr>
      <w:r>
        <w:rPr>
          <w:rFonts w:ascii="宋体" w:hAnsi="宋体" w:eastAsia="宋体" w:cs="宋体"/>
          <w:color w:val="000"/>
          <w:sz w:val="28"/>
          <w:szCs w:val="28"/>
        </w:rPr>
        <w:t xml:space="preserve">3、以进一步规范行政执法行为、规范检定收费行为、规范票据开具财务纪律等制度落实为重点，搞好政风行风的促进提高。</w:t>
      </w:r>
    </w:p>
    <w:p>
      <w:pPr>
        <w:ind w:left="0" w:right="0" w:firstLine="560"/>
        <w:spacing w:before="450" w:after="450" w:line="312" w:lineRule="auto"/>
      </w:pPr>
      <w:r>
        <w:rPr>
          <w:rFonts w:ascii="宋体" w:hAnsi="宋体" w:eastAsia="宋体" w:cs="宋体"/>
          <w:color w:val="000"/>
          <w:sz w:val="28"/>
          <w:szCs w:val="28"/>
        </w:rPr>
        <w:t xml:space="preserve">4、以业务学习，勤政廉政教育为中心，进一步发扬艰苦奋斗、勤俭创业工作精神，加强班子、干部队伍建设。</w:t>
      </w:r>
    </w:p>
    <w:p>
      <w:pPr>
        <w:ind w:left="0" w:right="0" w:firstLine="560"/>
        <w:spacing w:before="450" w:after="450" w:line="312" w:lineRule="auto"/>
      </w:pPr>
      <w:r>
        <w:rPr>
          <w:rFonts w:ascii="宋体" w:hAnsi="宋体" w:eastAsia="宋体" w:cs="宋体"/>
          <w:color w:val="000"/>
          <w:sz w:val="28"/>
          <w:szCs w:val="28"/>
        </w:rPr>
        <w:t xml:space="preserve">5、进一步完善特种设备的安全监管，提高“七率”，杜绝安全生产事故。</w:t>
      </w:r>
    </w:p>
    <w:p>
      <w:pPr>
        <w:ind w:left="0" w:right="0" w:firstLine="560"/>
        <w:spacing w:before="450" w:after="450" w:line="312" w:lineRule="auto"/>
      </w:pPr>
      <w:r>
        <w:rPr>
          <w:rFonts w:ascii="宋体" w:hAnsi="宋体" w:eastAsia="宋体" w:cs="宋体"/>
          <w:color w:val="000"/>
          <w:sz w:val="28"/>
          <w:szCs w:val="28"/>
        </w:rPr>
        <w:t xml:space="preserve">6、围绕招商引资、包村挂点、新农村建设、帮扶学校等内容服务县委、县政府中心工作。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2024-11-01T04:17:44+08:00</dcterms:created>
  <dcterms:modified xsi:type="dcterms:W3CDTF">2024-11-01T04:17:44+08:00</dcterms:modified>
</cp:coreProperties>
</file>

<file path=docProps/custom.xml><?xml version="1.0" encoding="utf-8"?>
<Properties xmlns="http://schemas.openxmlformats.org/officeDocument/2006/custom-properties" xmlns:vt="http://schemas.openxmlformats.org/officeDocument/2006/docPropsVTypes"/>
</file>