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入党思想汇报2024年6月</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大一开学时，我们都向党组织递交了入党申请书，希望早日成为一名中国***员。然而在其中，我们的入党动机是什么呢?是真正有成为党员的愿望，全心全意为人民服务，还是因为自己的功利主义和虚荣心或是盲从呢?所谓入党动机就是指一个人要求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一开学时，我们都向党组织递交了入党申请书，希望早日成为一名中国***员。然而在其中，我们的入党动机是什么呢?是真正有成为党员的愿望，全心全意为人民服务，还是因为自己的功利主义和虚荣心或是盲从呢?</w:t>
      </w:r>
    </w:p>
    <w:p>
      <w:pPr>
        <w:ind w:left="0" w:right="0" w:firstLine="560"/>
        <w:spacing w:before="450" w:after="450" w:line="312" w:lineRule="auto"/>
      </w:pPr>
      <w:r>
        <w:rPr>
          <w:rFonts w:ascii="宋体" w:hAnsi="宋体" w:eastAsia="宋体" w:cs="宋体"/>
          <w:color w:val="000"/>
          <w:sz w:val="28"/>
          <w:szCs w:val="28"/>
        </w:rPr>
        <w:t xml:space="preserve">所谓入党动机就是指一个人要求入党的内在原因。端正入党动机是争取入党的首要问题。正确的入党动机是采取正确的争取入党行为的前提。入党动机作为一种理念，是一种源动力。如果一个人是为了实现****而入党，那么他会积极学习理论知识，切实贯彻党了理念和行动准则，自觉接受党的考验。但是如果入党只是为了今后找工作时会有一个相对于别人较高的起点，满足自己的虚荣心，或者看见其他同学成为了预备党员或者正式党员而盲目随从递交入党申请书的话，在实际生活和工作中，这些不正确的入党动机必然导致他们采取“拉关系，走后门”，趋炎附势，阿谀奉承的方法，并且思想上没有足够的认识，不能保证党员的纯洁性。正确的入党动机还是经受组织考验的基石。积极乐观、用于克服困难是***人应有的素质。</w:t>
      </w:r>
    </w:p>
    <w:p>
      <w:pPr>
        <w:ind w:left="0" w:right="0" w:firstLine="560"/>
        <w:spacing w:before="450" w:after="450" w:line="312" w:lineRule="auto"/>
      </w:pPr>
      <w:r>
        <w:rPr>
          <w:rFonts w:ascii="宋体" w:hAnsi="宋体" w:eastAsia="宋体" w:cs="宋体"/>
          <w:color w:val="000"/>
          <w:sz w:val="28"/>
          <w:szCs w:val="28"/>
        </w:rPr>
        <w:t xml:space="preserve">那么我们应该如何树立正确的入党动机呢?第一，必须牢固树立****的理想，要坚定****必胜的信念。中国***从建党之日起，始终把实现****社会制度作为自己的奋斗目标，并把实现****社会制度作为党的最高纲领，要求每一个***员为实现****奋斗终身。我们大学生要认真学习党的纲领，用它来严格要求自己，让自己意识到，我们是****的接班人。第二，牢记我党全心全意为人民服务的宗旨。中国***是工人阶级政党，党的性质决定全心全意为人民服务是党的宗旨，也是我们党区别于其他政党的显著标志。全心全意为人民服务要求我们在生活中团结同学，乐于助人，积极参加活动，尽自己最大的努力服务同学。第三，要自觉接受党组织的培养教育并正确对待党组织的考验。作为一名入党积极分子，能够上党课是很珍贵的机会。参加党课学习和社会实践活动，可以增强对党的认识，在活动中直接得到党组织的帮助，使自己尽快成熟。同时，以积极向上、奋发进取、持之以恒的态度来接受党组织在思想政治、学习成绩、社会工作等方面的考验也是必不可少的。第四，加强理论学习，培养良好的道德品质，勤奋学习，积极参加社会实践，做一名全面发展的优秀大学生。大学生党员的先锋模范作用主要体现在各个方面严格要求自己，处处起表率作用。因此，我们要在黄金时期养成勤奋、诚实、笃信、谦和、仁慈、节俭等优良品质，自觉遵纪守法，爱祖国、爱人民、爱劳动、爱社会主义的良好风尚，并以自己的实际行动影响他人共同为****奋斗。</w:t>
      </w:r>
    </w:p>
    <w:p>
      <w:pPr>
        <w:ind w:left="0" w:right="0" w:firstLine="560"/>
        <w:spacing w:before="450" w:after="450" w:line="312" w:lineRule="auto"/>
      </w:pPr>
      <w:r>
        <w:rPr>
          <w:rFonts w:ascii="宋体" w:hAnsi="宋体" w:eastAsia="宋体" w:cs="宋体"/>
          <w:color w:val="000"/>
          <w:sz w:val="28"/>
          <w:szCs w:val="28"/>
        </w:rPr>
        <w:t xml:space="preserve">总之，入党是我们有志青年的政治追求。以正确的入党动机为基石，严格按照党员标准要求自己，不断提高自己的综合素质和实践能力，接受党组织的考验，用实际行动争取早日入党。</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