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自行车送出新中国第一份外交公函历史故事</w:t>
      </w:r>
      <w:bookmarkEnd w:id="1"/>
    </w:p>
    <w:p>
      <w:pPr>
        <w:jc w:val="center"/>
        <w:spacing w:before="0" w:after="450"/>
      </w:pPr>
      <w:r>
        <w:rPr>
          <w:rFonts w:ascii="Arial" w:hAnsi="Arial" w:eastAsia="Arial" w:cs="Arial"/>
          <w:color w:val="999999"/>
          <w:sz w:val="20"/>
          <w:szCs w:val="20"/>
        </w:rPr>
        <w:t xml:space="preserve">来源：网络  作者：梦醉花间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新中国成立之初，外交部对外联络时使用的交通工具，除了一辆1937年出厂的黑色“雪佛莱”轿车外，就是自行车了。而看似普通的自行车却在向各国旧驻华机构送交公函的过程中立下了大功。1949年10月1日庆典结束后，原中央外事组副主任王炳南按照周恩来...</w:t>
      </w:r>
    </w:p>
    <w:p>
      <w:pPr>
        <w:ind w:left="0" w:right="0" w:firstLine="560"/>
        <w:spacing w:before="450" w:after="450" w:line="312" w:lineRule="auto"/>
      </w:pPr>
      <w:r>
        <w:rPr>
          <w:rFonts w:ascii="宋体" w:hAnsi="宋体" w:eastAsia="宋体" w:cs="宋体"/>
          <w:color w:val="000"/>
          <w:sz w:val="28"/>
          <w:szCs w:val="28"/>
        </w:rPr>
        <w:t xml:space="preserve">新中国成立之初，外交部对外联络时使用的交通工具，除了一辆1937年出厂的黑色“雪佛莱”轿车外，就是自行车了。而看似普通的自行车却在向各国旧驻华机构送交公函的过程中立下了大功。</w:t>
      </w:r>
    </w:p>
    <w:p>
      <w:pPr>
        <w:ind w:left="0" w:right="0" w:firstLine="560"/>
        <w:spacing w:before="450" w:after="450" w:line="312" w:lineRule="auto"/>
      </w:pPr>
      <w:r>
        <w:rPr>
          <w:rFonts w:ascii="宋体" w:hAnsi="宋体" w:eastAsia="宋体" w:cs="宋体"/>
          <w:color w:val="000"/>
          <w:sz w:val="28"/>
          <w:szCs w:val="28"/>
        </w:rPr>
        <w:t xml:space="preserve">1949年10月1日庆典结束后，原中央外事组副主任王炳南按照周恩来预先的指示，立即着手处理将毛主席在开国大典上宣读的《中华人民共和国中央人民政府公告》和外长公函送达各国的工作。公告和公函准备好后，时间已经很晚了，数十封公函还要等着周恩来总理亲自签署，并且一定要在当天发出。总理让王炳南把公函送到北京饭店，在那里签字盖章，取回后立即送出。</w:t>
      </w:r>
    </w:p>
    <w:p>
      <w:pPr>
        <w:ind w:left="0" w:right="0" w:firstLine="560"/>
        <w:spacing w:before="450" w:after="450" w:line="312" w:lineRule="auto"/>
      </w:pPr>
      <w:r>
        <w:rPr>
          <w:rFonts w:ascii="宋体" w:hAnsi="宋体" w:eastAsia="宋体" w:cs="宋体"/>
          <w:color w:val="000"/>
          <w:sz w:val="28"/>
          <w:szCs w:val="28"/>
        </w:rPr>
        <w:t xml:space="preserve">王炳南带着周恩来签署好的文件匆匆赶回东交民巷，时间已经是晚上9点多了。他把一部分文件让人连夜出发带往南京，交南京外事处送当地的各国原外交人员。又把柯柏年、韩叙等外事组懂外文的`同志召集在一起，让大家马上分头发送公告和公函给在北京的原外交人员。</w:t>
      </w:r>
    </w:p>
    <w:p>
      <w:pPr>
        <w:ind w:left="0" w:right="0" w:firstLine="560"/>
        <w:spacing w:before="450" w:after="450" w:line="312" w:lineRule="auto"/>
      </w:pPr>
      <w:r>
        <w:rPr>
          <w:rFonts w:ascii="宋体" w:hAnsi="宋体" w:eastAsia="宋体" w:cs="宋体"/>
          <w:color w:val="000"/>
          <w:sz w:val="28"/>
          <w:szCs w:val="28"/>
        </w:rPr>
        <w:t xml:space="preserve">大家立即骑上自行车，分头出发。参加开国大典的群众队伍还没有散尽，街上交通不畅，但是自行车此时却发挥了不受路况限制的独特优势。不到一个小时，留在北京的苏联、美国、英国等七个国家的旧领事便收到了公函和公告。</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2024-10-06T04:41:46+08:00</dcterms:created>
  <dcterms:modified xsi:type="dcterms:W3CDTF">2024-10-06T04:41:46+08:00</dcterms:modified>
</cp:coreProperties>
</file>

<file path=docProps/custom.xml><?xml version="1.0" encoding="utf-8"?>
<Properties xmlns="http://schemas.openxmlformats.org/officeDocument/2006/custom-properties" xmlns:vt="http://schemas.openxmlformats.org/officeDocument/2006/docPropsVTypes"/>
</file>