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宗教管理工作心得体会</w:t>
      </w:r>
      <w:bookmarkEnd w:id="1"/>
    </w:p>
    <w:p>
      <w:pPr>
        <w:jc w:val="center"/>
        <w:spacing w:before="0" w:after="450"/>
      </w:pPr>
      <w:r>
        <w:rPr>
          <w:rFonts w:ascii="Arial" w:hAnsi="Arial" w:eastAsia="Arial" w:cs="Arial"/>
          <w:color w:val="999999"/>
          <w:sz w:val="20"/>
          <w:szCs w:val="20"/>
        </w:rPr>
        <w:t xml:space="preserve">来源：网络  作者：风月无边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世界经济全球化、政治多极化、文化多元化趋势的加速发展和国际互联网的日益普及，宗教对整个人类社会政治生活的影响更加凸显。随着我国社会主义市场经济体制的建立和对外开放的不断扩大，宗教工作的内外环境正在发生急剧变化。我们坚持以“三个代表”重要...</w:t>
      </w:r>
    </w:p>
    <w:p>
      <w:pPr>
        <w:ind w:left="0" w:right="0" w:firstLine="560"/>
        <w:spacing w:before="450" w:after="450" w:line="312" w:lineRule="auto"/>
      </w:pPr>
      <w:r>
        <w:rPr>
          <w:rFonts w:ascii="宋体" w:hAnsi="宋体" w:eastAsia="宋体" w:cs="宋体"/>
          <w:color w:val="000"/>
          <w:sz w:val="28"/>
          <w:szCs w:val="28"/>
        </w:rPr>
        <w:t xml:space="preserve">随着世界经济全球化、政治多极化、文化多元化趋势的加速发展和国际互联网的日益普及，宗教对整个人类社会政治生活的影响更加凸显。随着我国社会主义市场经济体制的建立和对外开放的不断扩大，宗教工作的内外环境正在发生急剧变化。我们坚持以“三个代表”重要思想为指导，深入贯彻全国宗教工作会议精神，不断摒弃落后的思维模式，努力培养与时俱进的思想理念，开拓性地开展宗教工作，形成以下几点体会：</w:t>
      </w:r>
    </w:p>
    <w:p>
      <w:pPr>
        <w:ind w:left="0" w:right="0" w:firstLine="560"/>
        <w:spacing w:before="450" w:after="450" w:line="312" w:lineRule="auto"/>
      </w:pPr>
      <w:r>
        <w:rPr>
          <w:rFonts w:ascii="宋体" w:hAnsi="宋体" w:eastAsia="宋体" w:cs="宋体"/>
          <w:color w:val="000"/>
          <w:sz w:val="28"/>
          <w:szCs w:val="28"/>
        </w:rPr>
        <w:t xml:space="preserve">一、当前农村宗教存在的主要问题</w:t>
      </w:r>
    </w:p>
    <w:p>
      <w:pPr>
        <w:ind w:left="0" w:right="0" w:firstLine="560"/>
        <w:spacing w:before="450" w:after="450" w:line="312" w:lineRule="auto"/>
      </w:pPr>
      <w:r>
        <w:rPr>
          <w:rFonts w:ascii="宋体" w:hAnsi="宋体" w:eastAsia="宋体" w:cs="宋体"/>
          <w:color w:val="000"/>
          <w:sz w:val="28"/>
          <w:szCs w:val="28"/>
        </w:rPr>
        <w:t xml:space="preserve">1、思想认识存在误区。由于宗教依法管理工作起步较晚，宣传教育不够有力，农村基层干部和农民群众的思想认识还远未到位。一是麻痹思想。一些基层干部看不到宗教问题的长期性和复杂性，认为宗教工作不是中心工作，抓与不抓、管与不管无妨大局，管得好也看不到成绩；二是无害论思想。有些干部认为不过是几个老太太烧香念佛，总比搓麻将赌钱好，没有什么危害，乡里乡亲的，没必要那么顶真，抹不下面子；三是害怕思想。少数干部存在封建迷信思想，怕管了遭“报应”，唯恐避之不及；四是僵化思想。一些农村信教群众由于不懂政策法规，分不清合法与非法的界限，参与非法场所活动，有的把宗教界人士当作佛、神、仙的使者或代言人，分不清是非善恶，宁可违反政策法规而不愿违反佛、神、仙的旨意，成为事实上的落后群众。</w:t>
      </w:r>
    </w:p>
    <w:p>
      <w:pPr>
        <w:ind w:left="0" w:right="0" w:firstLine="560"/>
        <w:spacing w:before="450" w:after="450" w:line="312" w:lineRule="auto"/>
      </w:pPr>
      <w:r>
        <w:rPr>
          <w:rFonts w:ascii="宋体" w:hAnsi="宋体" w:eastAsia="宋体" w:cs="宋体"/>
          <w:color w:val="000"/>
          <w:sz w:val="28"/>
          <w:szCs w:val="28"/>
        </w:rPr>
        <w:t xml:space="preserve">2．个别宗教不正常发展。有的宗教发展过快，如基督教，在信教人数中目前在全国已位居第二。信教人员结构呈现由老龄化向年轻化、由农村向城市、由文化低向文化高转变趋势。由于不正常发展，导致有些地方宗教活动频繁，一些地方基层宗教活动混乱，从而产生了对教育、行政和社会的负面影响。</w:t>
      </w:r>
    </w:p>
    <w:p>
      <w:pPr>
        <w:ind w:left="0" w:right="0" w:firstLine="560"/>
        <w:spacing w:before="450" w:after="450" w:line="312" w:lineRule="auto"/>
      </w:pPr>
      <w:r>
        <w:rPr>
          <w:rFonts w:ascii="宋体" w:hAnsi="宋体" w:eastAsia="宋体" w:cs="宋体"/>
          <w:color w:val="000"/>
          <w:sz w:val="28"/>
          <w:szCs w:val="28"/>
        </w:rPr>
        <w:t xml:space="preserve">3．境外势力利用宗教进行渗透有加剧之势。现在，境外势力利用宗教对我进行渗透，问题突出，形势严峻，已经对我国民族团结、社会稳定的政治局面，对我国社会主义制度和我们党的执政地位，对我国的国家统一、领土完整构成了现实威胁。渗透的方式主要有寄送印刷品、音像制品，或利用广播、互联网，或派遣传教人员，投入资金，在我境内传教，或支持地下势力，拉拢分化我爱国宗教界人士，同时广泛利用经济、文化、教育和社会服务等非宗教渠道对我进行渗透。</w:t>
      </w:r>
    </w:p>
    <w:p>
      <w:pPr>
        <w:ind w:left="0" w:right="0" w:firstLine="560"/>
        <w:spacing w:before="450" w:after="450" w:line="312" w:lineRule="auto"/>
      </w:pPr>
      <w:r>
        <w:rPr>
          <w:rFonts w:ascii="宋体" w:hAnsi="宋体" w:eastAsia="宋体" w:cs="宋体"/>
          <w:color w:val="000"/>
          <w:sz w:val="28"/>
          <w:szCs w:val="28"/>
        </w:rPr>
        <w:t xml:space="preserve">二、解决农村宗教问题的建议</w:t>
      </w:r>
    </w:p>
    <w:p>
      <w:pPr>
        <w:ind w:left="0" w:right="0" w:firstLine="560"/>
        <w:spacing w:before="450" w:after="450" w:line="312" w:lineRule="auto"/>
      </w:pPr>
      <w:r>
        <w:rPr>
          <w:rFonts w:ascii="宋体" w:hAnsi="宋体" w:eastAsia="宋体" w:cs="宋体"/>
          <w:color w:val="000"/>
          <w:sz w:val="28"/>
          <w:szCs w:val="28"/>
        </w:rPr>
        <w:t xml:space="preserve">宗教的存在是一个复杂的社会历史现象。我们要充分认识宗教问题的长期性、复杂性和重要性，尤其是在我市农村全面建设小康社会的进程中，必须要把解决宗教突出问题摆上应有位置，切实维护社会稳定。</w:t>
      </w:r>
    </w:p>
    <w:p>
      <w:pPr>
        <w:ind w:left="0" w:right="0" w:firstLine="560"/>
        <w:spacing w:before="450" w:after="450" w:line="312" w:lineRule="auto"/>
      </w:pPr>
      <w:r>
        <w:rPr>
          <w:rFonts w:ascii="宋体" w:hAnsi="宋体" w:eastAsia="宋体" w:cs="宋体"/>
          <w:color w:val="000"/>
          <w:sz w:val="28"/>
          <w:szCs w:val="28"/>
        </w:rPr>
        <w:t xml:space="preserve">1、加强宣传教育。要在农村党员干部中广泛深入地开展马克思主义宗教观和党的宗教政策的学习教育，多形式、多渠道深入宣传全国宗教工作会议精神和宗教政策法规。引导农村各级干部特别是乡、村主要领导、宗教干部以正确的理念、科学的方法、合法的手段对待宗教。向广大群众宣传宗教政策法规，不断增强信教群众遵纪守法意识，规范信教行为。通过各种形式倡导文明健康的生活方式，丰富农民业余文化生活，引导农民崇尚科学、追求新知。各级党政组织尤其要搞好信教群众中弱势群体的扶贫帮困工作，使他们切身感受到党的温暖，尽快脱贫致富奔小康。加强对宗教界人士的教育，促使其不组织、不参与非法宗教活动，并及时反映和举报非法宗教活动和苗头性问题。</w:t>
      </w:r>
    </w:p>
    <w:p>
      <w:pPr>
        <w:ind w:left="0" w:right="0" w:firstLine="560"/>
        <w:spacing w:before="450" w:after="450" w:line="312" w:lineRule="auto"/>
      </w:pPr>
      <w:r>
        <w:rPr>
          <w:rFonts w:ascii="宋体" w:hAnsi="宋体" w:eastAsia="宋体" w:cs="宋体"/>
          <w:color w:val="000"/>
          <w:sz w:val="28"/>
          <w:szCs w:val="28"/>
        </w:rPr>
        <w:t xml:space="preserve">2、加强人员管理。着力建好两支队伍，一是抓好宗教干部队伍建设。切实提高宗教工作者的政策水平和依法管理水平，探索解决乡统战宗教干部人手少、精力分散问题的途径，通过配齐配强、培训、交流，建立起一支能征善战、敢管善管的宗教干部队伍。二是抓好宗教界代表人士队伍建设。通过培训和外出学习，提高他们的法制观念、爱国情感、宗教学识、管理能力、个人修养；通过充实调整等办法，合理配备宗教活动场所负责人，切实构建好宗教团体管理班子；通过经常性谈心谈话，引导宗教界知名人士提高自身素养，积极发挥骨干作用，树立良好社会形象。从而建立起一支遵守政策法规、信众基础较好、具有较高宗教学识和管理水平的宗教界代表人士队伍。</w:t>
      </w:r>
    </w:p>
    <w:p>
      <w:pPr>
        <w:ind w:left="0" w:right="0" w:firstLine="560"/>
        <w:spacing w:before="450" w:after="450" w:line="312" w:lineRule="auto"/>
      </w:pPr>
      <w:r>
        <w:rPr>
          <w:rFonts w:ascii="宋体" w:hAnsi="宋体" w:eastAsia="宋体" w:cs="宋体"/>
          <w:color w:val="000"/>
          <w:sz w:val="28"/>
          <w:szCs w:val="28"/>
        </w:rPr>
        <w:t xml:space="preserve">3、加强依法治理。宗教事务部门应本着“保护合法，制止非法，抵御渗透，打击犯罪”的工作原则，重点抓好两手。一手是推进宗教活动场所的规范化建设。进一步帮助宗教场所建立健全议事决策、财务管理等规章制度，通过开展争创文明宗教活动场所等活动，抓好制度的贯彻落实；进一步规范宗教场所的规划建设，强化“规划先行、质量可靠、体现特色”的理念，改变随意性大、建筑档次低的状况，提高宗教场所的文化内涵，增强对信教群众的吸引力。进一步挖掘宗教历史文化底蕴，充分发挥宗教在社会发展中的积极作用。另一手是加大打击非法宗教活动的力度。进一步加强综合治理，发挥各个部门在宗教工作领导小组中的作用，整合各方资源，形成工作合力；进一步强化检查督促，加大“拆、改、封”尤其是“拆”的力度，加快处置非法场所，采取“回头看”等措施，切实防止“回潮”；进一步推进治理假僧假道的力度，坚决打击邪教势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2024-10-06T04:00:12+08:00</dcterms:created>
  <dcterms:modified xsi:type="dcterms:W3CDTF">2024-10-06T04:00:12+08:00</dcterms:modified>
</cp:coreProperties>
</file>

<file path=docProps/custom.xml><?xml version="1.0" encoding="utf-8"?>
<Properties xmlns="http://schemas.openxmlformats.org/officeDocument/2006/custom-properties" xmlns:vt="http://schemas.openxmlformats.org/officeDocument/2006/docPropsVTypes"/>
</file>