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团员心得体会】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w:t>
      </w:r>
    </w:p>
    <w:p>
      <w:pPr>
        <w:ind w:left="0" w:right="0" w:firstLine="560"/>
        <w:spacing w:before="450" w:after="450" w:line="312" w:lineRule="auto"/>
      </w:pPr>
      <w:r>
        <w:rPr>
          <w:rFonts w:ascii="宋体" w:hAnsi="宋体" w:eastAsia="宋体" w:cs="宋体"/>
          <w:color w:val="000"/>
          <w:sz w:val="28"/>
          <w:szCs w:val="28"/>
        </w:rPr>
        <w:t xml:space="preserve">【团员心得体会】</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第一，要加强理论学习。通过学习，要着力掌握“三个代表”重要思想的理论体系，要系统掌握这一重要思想的时代背景、实践基础、科学内涵、精神实质和历史地位；系统掌握贯彻这一重要思想关键在坚持与时俱进、核心在坚持党的先进性、本质在坚持执政为民的根本要求；通过学习，要着力掌握“三个代表”重要思想所体现的立场、观点、方法，要努力掌握科学的世界观和方法论，不断提高正确观察事物和科学判断形势的能力，不断提高处理复杂矛盾和应对各种风险的能力，不断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w:t>
      </w:r>
    </w:p>
    <w:p>
      <w:pPr>
        <w:ind w:left="0" w:right="0" w:firstLine="560"/>
        <w:spacing w:before="450" w:after="450" w:line="312" w:lineRule="auto"/>
      </w:pPr>
      <w:r>
        <w:rPr>
          <w:rFonts w:ascii="宋体" w:hAnsi="宋体" w:eastAsia="宋体" w:cs="宋体"/>
          <w:color w:val="000"/>
          <w:sz w:val="28"/>
          <w:szCs w:val="28"/>
        </w:rPr>
        <w:t xml:space="preserve">另外，“三个代表”重要思想内涵丰富、博大精深，要学深悟透，必须研读原著，精读原文，必须在深刻领会和把握“三个代表”重要思想的科学内涵和精神实质上下功夫。“三个代表”重要思想涵盖经济、政治、文化和党的建设各个方面的系统的科学理论，深刻领会和学习“三个代表”重要思想的基本精神，就要认真此新闻共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2024-11-08T18:37:14+08:00</dcterms:created>
  <dcterms:modified xsi:type="dcterms:W3CDTF">2024-11-08T18:37:14+08:00</dcterms:modified>
</cp:coreProperties>
</file>

<file path=docProps/custom.xml><?xml version="1.0" encoding="utf-8"?>
<Properties xmlns="http://schemas.openxmlformats.org/officeDocument/2006/custom-properties" xmlns:vt="http://schemas.openxmlformats.org/officeDocument/2006/docPropsVTypes"/>
</file>