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关于注射乙肝疫苗基础知识</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乙肝疫苗接种预防已被列入我国计划免疫项目，但是其接种普及率并不高，许多人对于接种乙肝疫苗的接种方法和注意事项并不清楚，非常有必要在这里简要介绍一下。一、选用怎样的乙肝疫苗?目前使用的多为基因工程乙肝疫苗，昔日使用的血源性疫苗已基本淘汰(原因...</w:t>
      </w:r>
    </w:p>
    <w:p>
      <w:pPr>
        <w:ind w:left="0" w:right="0" w:firstLine="560"/>
        <w:spacing w:before="450" w:after="450" w:line="312" w:lineRule="auto"/>
      </w:pPr>
      <w:r>
        <w:rPr>
          <w:rFonts w:ascii="宋体" w:hAnsi="宋体" w:eastAsia="宋体" w:cs="宋体"/>
          <w:color w:val="000"/>
          <w:sz w:val="28"/>
          <w:szCs w:val="28"/>
        </w:rPr>
        <w:t xml:space="preserve">乙肝疫苗接种预防已被列入我国计划免疫项目，但是其接种普及率并不高，许多人对于接种乙肝疫苗的接种方法和注意事项并不清楚，非常有必要在这里简要介绍一下。</w:t>
      </w:r>
    </w:p>
    <w:p>
      <w:pPr>
        <w:ind w:left="0" w:right="0" w:firstLine="560"/>
        <w:spacing w:before="450" w:after="450" w:line="312" w:lineRule="auto"/>
      </w:pPr>
      <w:r>
        <w:rPr>
          <w:rFonts w:ascii="宋体" w:hAnsi="宋体" w:eastAsia="宋体" w:cs="宋体"/>
          <w:color w:val="000"/>
          <w:sz w:val="28"/>
          <w:szCs w:val="28"/>
        </w:rPr>
        <w:t xml:space="preserve">一、选用怎样的乙肝疫苗?</w:t>
      </w:r>
    </w:p>
    <w:p>
      <w:pPr>
        <w:ind w:left="0" w:right="0" w:firstLine="560"/>
        <w:spacing w:before="450" w:after="450" w:line="312" w:lineRule="auto"/>
      </w:pPr>
      <w:r>
        <w:rPr>
          <w:rFonts w:ascii="宋体" w:hAnsi="宋体" w:eastAsia="宋体" w:cs="宋体"/>
          <w:color w:val="000"/>
          <w:sz w:val="28"/>
          <w:szCs w:val="28"/>
        </w:rPr>
        <w:t xml:space="preserve">目前使用的多为基因工程乙肝疫苗，昔日使用的血源性疫苗已基本淘汰(原因是有引起血源性疾病的嫌疑和浪费大量的血浆)。基因工程乙肝疫苗是利用现代基因工程技术，构建含有乙肝表面抗原基因的重组质粒，它可以用于预防所有已知亚型的乙肝病毒感染。现在用的基因工程乙肝疫苗为乙肝重组脱氧核糖核酸酵母疫苗和重组牛痘病毒疫苗，剂量为每支5微克。</w:t>
      </w:r>
    </w:p>
    <w:p>
      <w:pPr>
        <w:ind w:left="0" w:right="0" w:firstLine="560"/>
        <w:spacing w:before="450" w:after="450" w:line="312" w:lineRule="auto"/>
      </w:pPr>
      <w:r>
        <w:rPr>
          <w:rFonts w:ascii="宋体" w:hAnsi="宋体" w:eastAsia="宋体" w:cs="宋体"/>
          <w:color w:val="000"/>
          <w:sz w:val="28"/>
          <w:szCs w:val="28"/>
        </w:rPr>
        <w:t xml:space="preserve">二、为何要打乙肝疫苗?</w:t>
      </w:r>
    </w:p>
    <w:p>
      <w:pPr>
        <w:ind w:left="0" w:right="0" w:firstLine="560"/>
        <w:spacing w:before="450" w:after="450" w:line="312" w:lineRule="auto"/>
      </w:pPr>
      <w:r>
        <w:rPr>
          <w:rFonts w:ascii="宋体" w:hAnsi="宋体" w:eastAsia="宋体" w:cs="宋体"/>
          <w:color w:val="000"/>
          <w:sz w:val="28"/>
          <w:szCs w:val="28"/>
        </w:rPr>
        <w:t xml:space="preserve">乙肝疫苗可以成功预防乙肝病毒的感染，新生儿一出生就接种乙肝疫苗，基本可以确保将来不得乙肝。 现有的肝硬化、肝癌多从乙肝发展而来，成功地预防乙肝，实际就是防硬化、防肝癌第一针。目前乙肝疫苗较便宜，每支几元钱，民众都能接受。</w:t>
      </w:r>
    </w:p>
    <w:p>
      <w:pPr>
        <w:ind w:left="0" w:right="0" w:firstLine="560"/>
        <w:spacing w:before="450" w:after="450" w:line="312" w:lineRule="auto"/>
      </w:pPr>
      <w:r>
        <w:rPr>
          <w:rFonts w:ascii="宋体" w:hAnsi="宋体" w:eastAsia="宋体" w:cs="宋体"/>
          <w:color w:val="000"/>
          <w:sz w:val="28"/>
          <w:szCs w:val="28"/>
        </w:rPr>
        <w:t xml:space="preserve">三、乙肝疫苗的正确使用方法是什么?</w:t>
      </w:r>
    </w:p>
    <w:p>
      <w:pPr>
        <w:ind w:left="0" w:right="0" w:firstLine="560"/>
        <w:spacing w:before="450" w:after="450" w:line="312" w:lineRule="auto"/>
      </w:pPr>
      <w:r>
        <w:rPr>
          <w:rFonts w:ascii="宋体" w:hAnsi="宋体" w:eastAsia="宋体" w:cs="宋体"/>
          <w:color w:val="000"/>
          <w:sz w:val="28"/>
          <w:szCs w:val="28"/>
        </w:rPr>
        <w:t xml:space="preserve">；也有采取出生后立即注射1支高效价乙肝免疫球蛋白，及3次乙肝疫苗(每次15微克，生后立即及1月、6月各注射1次)，2个方案保护的成功率都在90%以上。</w:t>
      </w:r>
    </w:p>
    <w:p>
      <w:pPr>
        <w:ind w:left="0" w:right="0" w:firstLine="560"/>
        <w:spacing w:before="450" w:after="450" w:line="312" w:lineRule="auto"/>
      </w:pPr>
      <w:r>
        <w:rPr>
          <w:rFonts w:ascii="宋体" w:hAnsi="宋体" w:eastAsia="宋体" w:cs="宋体"/>
          <w:color w:val="000"/>
          <w:sz w:val="28"/>
          <w:szCs w:val="28"/>
        </w:rPr>
        <w:t xml:space="preserve">四、接种疫苗后不产生抗体该怎么办?</w:t>
      </w:r>
    </w:p>
    <w:p>
      <w:pPr>
        <w:ind w:left="0" w:right="0" w:firstLine="560"/>
        <w:spacing w:before="450" w:after="450" w:line="312" w:lineRule="auto"/>
      </w:pPr>
      <w:r>
        <w:rPr>
          <w:rFonts w:ascii="宋体" w:hAnsi="宋体" w:eastAsia="宋体" w:cs="宋体"/>
          <w:color w:val="000"/>
          <w:sz w:val="28"/>
          <w:szCs w:val="28"/>
        </w:rPr>
        <w:t xml:space="preserve">五、接种疫苗后，多长时间需要再次接种?</w:t>
      </w:r>
    </w:p>
    <w:p>
      <w:pPr>
        <w:ind w:left="0" w:right="0" w:firstLine="560"/>
        <w:spacing w:before="450" w:after="450" w:line="312" w:lineRule="auto"/>
      </w:pPr>
      <w:r>
        <w:rPr>
          <w:rFonts w:ascii="宋体" w:hAnsi="宋体" w:eastAsia="宋体" w:cs="宋体"/>
          <w:color w:val="000"/>
          <w:sz w:val="28"/>
          <w:szCs w:val="28"/>
        </w:rPr>
        <w:t xml:space="preserve">六、乙肝疫苗能和其他疫苗同时使用吗?</w:t>
      </w:r>
    </w:p>
    <w:p>
      <w:pPr>
        <w:ind w:left="0" w:right="0" w:firstLine="560"/>
        <w:spacing w:before="450" w:after="450" w:line="312" w:lineRule="auto"/>
      </w:pPr>
      <w:r>
        <w:rPr>
          <w:rFonts w:ascii="宋体" w:hAnsi="宋体" w:eastAsia="宋体" w:cs="宋体"/>
          <w:color w:val="000"/>
          <w:sz w:val="28"/>
          <w:szCs w:val="28"/>
        </w:rPr>
        <w:t xml:space="preserve">乙肝疫苗可以和流脑疫苗、卡介苗、白百破、脊髓灰质疫苗、乙脑疫苗同时接种，接种程序按照计划免疫所要求的顺序进行。但是乙肝疫苗最好不要和麻疹疫苗同时使用。</w:t>
      </w:r>
    </w:p>
    <w:p>
      <w:pPr>
        <w:ind w:left="0" w:right="0" w:firstLine="560"/>
        <w:spacing w:before="450" w:after="450" w:line="312" w:lineRule="auto"/>
      </w:pPr>
      <w:r>
        <w:rPr>
          <w:rFonts w:ascii="宋体" w:hAnsi="宋体" w:eastAsia="宋体" w:cs="宋体"/>
          <w:color w:val="000"/>
          <w:sz w:val="28"/>
          <w:szCs w:val="28"/>
        </w:rPr>
        <w:t xml:space="preserve">七、意外接触乙肝病毒者如何打乙肝疫苗?</w:t>
      </w:r>
    </w:p>
    <w:p>
      <w:pPr>
        <w:ind w:left="0" w:right="0" w:firstLine="560"/>
        <w:spacing w:before="450" w:after="450" w:line="312" w:lineRule="auto"/>
      </w:pPr>
      <w:r>
        <w:rPr>
          <w:rFonts w:ascii="宋体" w:hAnsi="宋体" w:eastAsia="宋体" w:cs="宋体"/>
          <w:color w:val="000"/>
          <w:sz w:val="28"/>
          <w:szCs w:val="28"/>
        </w:rPr>
        <w:t xml:space="preserve">八、接种乙肝疫苗会不会传染上其他传染病?</w:t>
      </w:r>
    </w:p>
    <w:p>
      <w:pPr>
        <w:ind w:left="0" w:right="0" w:firstLine="560"/>
        <w:spacing w:before="450" w:after="450" w:line="312" w:lineRule="auto"/>
      </w:pPr>
      <w:r>
        <w:rPr>
          <w:rFonts w:ascii="宋体" w:hAnsi="宋体" w:eastAsia="宋体" w:cs="宋体"/>
          <w:color w:val="000"/>
          <w:sz w:val="28"/>
          <w:szCs w:val="28"/>
        </w:rPr>
        <w:t xml:space="preserve">接种肝炎疫苗不会引起其他肝炎发生，也不会被传染上其他疾病。乙肝疫苗在生产过程中有严格的质量标准，其中许多工</w:t>
      </w:r>
    </w:p>
    <w:p>
      <w:pPr>
        <w:ind w:left="0" w:right="0" w:firstLine="560"/>
        <w:spacing w:before="450" w:after="450" w:line="312" w:lineRule="auto"/>
      </w:pPr>
      <w:r>
        <w:rPr>
          <w:rFonts w:ascii="宋体" w:hAnsi="宋体" w:eastAsia="宋体" w:cs="宋体"/>
          <w:color w:val="000"/>
          <w:sz w:val="28"/>
          <w:szCs w:val="28"/>
        </w:rPr>
        <w:t xml:space="preserve">序都能杀死血液中包括爱滋病病毒在内的病原微生物，经过临床观察是安全可靠的。值得提出的是，使用不合格产品如注射破损、变质疫苗，或注射过程不按无菌要求操作，共用注射器或针头，可染上肝炎或其他传染病。还有一部分人原来是隐性传染者，病毒呈低水平复制状态，“两对半”检查正常，需要用核糖核酸增殖法检出病毒(hbvdna阳性)，这种人注射疫苗后不会有表面抗体形成。</w:t>
      </w:r>
    </w:p>
    <w:p>
      <w:pPr>
        <w:ind w:left="0" w:right="0" w:firstLine="560"/>
        <w:spacing w:before="450" w:after="450" w:line="312" w:lineRule="auto"/>
      </w:pPr>
      <w:r>
        <w:rPr>
          <w:rFonts w:ascii="宋体" w:hAnsi="宋体" w:eastAsia="宋体" w:cs="宋体"/>
          <w:color w:val="000"/>
          <w:sz w:val="28"/>
          <w:szCs w:val="28"/>
        </w:rPr>
        <w:t xml:space="preserve">九、如果在边远地区，尚无法做到乙肝疫苗的普种怎么办？</w:t>
      </w:r>
    </w:p>
    <w:p>
      <w:pPr>
        <w:ind w:left="0" w:right="0" w:firstLine="560"/>
        <w:spacing w:before="450" w:after="450" w:line="312" w:lineRule="auto"/>
      </w:pPr>
      <w:r>
        <w:rPr>
          <w:rFonts w:ascii="宋体" w:hAnsi="宋体" w:eastAsia="宋体" w:cs="宋体"/>
          <w:color w:val="000"/>
          <w:sz w:val="28"/>
          <w:szCs w:val="28"/>
        </w:rPr>
        <w:t xml:space="preserve">至少要对以下处于乙肝病毒高度危险状态的易感人群进行乙肝疫苗接种：全部新生儿和幼儿园的孩子；危险职业的工作人员(传染病、口腔科、血液透析室、血站、保育员等等)；使用血液制品者；新入伍的军人；器官移植前的患者；需长期使用免疫抑制剂者；乙肝病毒携带者的家人、性接触者。</w:t>
      </w:r>
    </w:p>
    <w:p>
      <w:pPr>
        <w:ind w:left="0" w:right="0" w:firstLine="560"/>
        <w:spacing w:before="450" w:after="450" w:line="312" w:lineRule="auto"/>
      </w:pPr>
      <w:r>
        <w:rPr>
          <w:rFonts w:ascii="宋体" w:hAnsi="宋体" w:eastAsia="宋体" w:cs="宋体"/>
          <w:color w:val="000"/>
          <w:sz w:val="28"/>
          <w:szCs w:val="28"/>
        </w:rPr>
        <w:t xml:space="preserve">十、乙肝患者有没有必要打乙肝疫苗？</w:t>
      </w:r>
    </w:p>
    <w:p>
      <w:pPr>
        <w:ind w:left="0" w:right="0" w:firstLine="560"/>
        <w:spacing w:before="450" w:after="450" w:line="312" w:lineRule="auto"/>
      </w:pPr>
      <w:r>
        <w:rPr>
          <w:rFonts w:ascii="宋体" w:hAnsi="宋体" w:eastAsia="宋体" w:cs="宋体"/>
          <w:color w:val="000"/>
          <w:sz w:val="28"/>
          <w:szCs w:val="28"/>
        </w:rPr>
        <w:t xml:space="preserve">乙肝疫苗对乙肝患者及乙肝病毒携带者都无预防效果，无论打多少支乙肝疫苗，都不会产生相应的保护性抗体——乙肝病毒表面抗体，只是浪费疫苗和经费而已。对由于以往感染乙肝病毒而现在已经自然获得有效的保护性抗体者(乙肝“二对半”检查表面抗体呈阳性)，更没有必要再接种疫苗，不过接种后也不会产生不良副反应，其乙肝表面抗体水平可能会有所增高。如果是急性乙肝患者，经积极治疗后完全治愈并康复，检查乙肝病毒“二对半”表面抗原已阴转，只剩下核心抗体为阳性，而保护性的乙肝病毒表面抗体又始终不能自己产生，在这种情况下，可以注射乙肝疫苗，促使表面抗体产生，使自己以后不再得乙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