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先进性教育分析评议阶段对党员的评议意见</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经过党支部召开的组织生活会和支部民主生活会以及对征求到的意见、建议的梳理，对**同志提出以下评议意见：按照党支部开展保持共产党员先进性教育活动《实施方案》的安排部署，韩世海同志能够充分认识到先进性教育活动的重大历史意义和现实意义，以饱满的热...</w:t>
      </w:r>
    </w:p>
    <w:p>
      <w:pPr>
        <w:ind w:left="0" w:right="0" w:firstLine="560"/>
        <w:spacing w:before="450" w:after="450" w:line="312" w:lineRule="auto"/>
      </w:pPr>
      <w:r>
        <w:rPr>
          <w:rFonts w:ascii="宋体" w:hAnsi="宋体" w:eastAsia="宋体" w:cs="宋体"/>
          <w:color w:val="000"/>
          <w:sz w:val="28"/>
          <w:szCs w:val="28"/>
        </w:rPr>
        <w:t xml:space="preserve">经过党支部召开的组织生活会和支部民主生活会以及对征求到的意见、建议的梳理，对**同志提出以下评议意见：</w:t>
      </w:r>
    </w:p>
    <w:p>
      <w:pPr>
        <w:ind w:left="0" w:right="0" w:firstLine="560"/>
        <w:spacing w:before="450" w:after="450" w:line="312" w:lineRule="auto"/>
      </w:pPr>
      <w:r>
        <w:rPr>
          <w:rFonts w:ascii="宋体" w:hAnsi="宋体" w:eastAsia="宋体" w:cs="宋体"/>
          <w:color w:val="000"/>
          <w:sz w:val="28"/>
          <w:szCs w:val="28"/>
        </w:rPr>
        <w:t xml:space="preserve">按照党支部开展保持共产党员先进性教育活动《实施方案》的安排部署，韩世海同志能够充分认识到先进性教育活动的重大历史意义和现实意义，以饱满的热情、积极的态度自觉主动地投身到先进性教育活动中去。认真遵守支部关于先进性教育活动的各项规章制度，在按时参加集体学习活动的同时，注重利用业余间和休息时间进行自学。通过学习，个人素质、工作能力和业务水平等各方面都有了较大的提高，尤其加深了对“三个代表”的理解。能够坚持共产主义理想和社会主义信念，随时保持清醒的头脑和政治敏锐性。执行党的路线方针政策，运用马克思主义的立场、观点和方法，思考问题、分析问题的能力，始终保持正确的政治方向。</w:t>
      </w:r>
    </w:p>
    <w:p>
      <w:pPr>
        <w:ind w:left="0" w:right="0" w:firstLine="560"/>
        <w:spacing w:before="450" w:after="450" w:line="312" w:lineRule="auto"/>
      </w:pPr>
      <w:r>
        <w:rPr>
          <w:rFonts w:ascii="宋体" w:hAnsi="宋体" w:eastAsia="宋体" w:cs="宋体"/>
          <w:color w:val="000"/>
          <w:sz w:val="28"/>
          <w:szCs w:val="28"/>
        </w:rPr>
        <w:t xml:space="preserve">在工作中，该同志还存在着许多不足之处，表现在：对党的理论知识掌握不牢固。日常工作生活中，在保持和发挥先进性方面，对时时处处保持先进性这根“弦”绷得不够紧，降低了对自己的要求和标准，满足于过得去、差不多。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今后应该努力的方向：配合领导做好各项工作，以一名老党员的身份来影响身边的年青党员、职工。对党的理论知识做出系统学习的计划。要持之以恒、坚持不懈地抓好学习。学理论，要抓住实质，在提高理论素养上下工夫，加深对建设有中国特色社会主义及“三个代表”重要思想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2024-10-06T06:38:01+08:00</dcterms:created>
  <dcterms:modified xsi:type="dcterms:W3CDTF">2024-10-06T06:38:01+08:00</dcterms:modified>
</cp:coreProperties>
</file>

<file path=docProps/custom.xml><?xml version="1.0" encoding="utf-8"?>
<Properties xmlns="http://schemas.openxmlformats.org/officeDocument/2006/custom-properties" xmlns:vt="http://schemas.openxmlformats.org/officeDocument/2006/docPropsVTypes"/>
</file>