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2024年毕业论文开题报告可行性分析(15篇)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毕业论文开题报告可行性分析篇一1、新旧理念的冲突，知识技能与审美情感的较量新课改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毕业论文开题报告可行性分析篇一</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黑体" w:hAnsi="黑体" w:eastAsia="黑体" w:cs="黑体"/>
          <w:color w:val="000000"/>
          <w:sz w:val="34"/>
          <w:szCs w:val="34"/>
          <w:b w:val="1"/>
          <w:bCs w:val="1"/>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民族声乐艺术\"。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毕业论文开题报告可行性分析篇二</w:t>
      </w:r>
    </w:p>
    <w:p>
      <w:pPr>
        <w:ind w:left="0" w:right="0" w:firstLine="560"/>
        <w:spacing w:before="450" w:after="450" w:line="312" w:lineRule="auto"/>
      </w:pPr>
      <w:r>
        <w:rPr>
          <w:rFonts w:ascii="宋体" w:hAnsi="宋体" w:eastAsia="宋体" w:cs="宋体"/>
          <w:color w:val="000"/>
          <w:sz w:val="28"/>
          <w:szCs w:val="28"/>
        </w:rPr>
        <w:t xml:space="preserve">论文(设计)题目：浅析郑和下西洋与哥伦布远洋航行的不同</w:t>
      </w:r>
    </w:p>
    <w:p>
      <w:pPr>
        <w:ind w:left="0" w:right="0" w:firstLine="560"/>
        <w:spacing w:before="450" w:after="450" w:line="312" w:lineRule="auto"/>
      </w:pPr>
      <w:r>
        <w:rPr>
          <w:rFonts w:ascii="宋体" w:hAnsi="宋体" w:eastAsia="宋体" w:cs="宋体"/>
          <w:color w:val="000"/>
          <w:sz w:val="28"/>
          <w:szCs w:val="28"/>
        </w:rPr>
        <w:t xml:space="preserve">选题的目的、意义(理论意义、现实意义):</w:t>
      </w:r>
    </w:p>
    <w:p>
      <w:pPr>
        <w:ind w:left="0" w:right="0" w:firstLine="560"/>
        <w:spacing w:before="450" w:after="450" w:line="312" w:lineRule="auto"/>
      </w:pPr>
      <w:r>
        <w:rPr>
          <w:rFonts w:ascii="宋体" w:hAnsi="宋体" w:eastAsia="宋体" w:cs="宋体"/>
          <w:color w:val="000"/>
          <w:sz w:val="28"/>
          <w:szCs w:val="28"/>
        </w:rPr>
        <w:t xml:space="preserve">当今世界全球化趋势日益发展，世界成为了一个密不可分的整体，这一现象的根本来源就是地理大发现。一谈到世界历史作为一个整体的开始，估计大家首先想到的就应该是距今500多年的哥伦布率领西班牙舰队发现新大陆，但是在世界历史上比哥伦布早近90年时，中国就已经出现了比其规模更大，声势更为雄伟的航海活动——郑和下西洋，与哥伦布发现美洲大陆一样具有划时代意义的是，郑和七下西洋航行从亚洲东海岸的中国经太平洋、马六甲海峡、印度洋、阿拉伯海、红海，到达今非洲东海岸，并使这一航线日渐成熟，极大地促进了沿岸地区政治经济等各方面的发展。虽然如此，二者的结局在体现着其共有的特点同时，更多凸显的是他们对各自所处地域的不同影响。更加清晰的揭露出郑和下西洋与哥伦布远洋航行的历史意义。</w:t>
      </w:r>
    </w:p>
    <w:p>
      <w:pPr>
        <w:ind w:left="0" w:right="0" w:firstLine="560"/>
        <w:spacing w:before="450" w:after="450" w:line="312" w:lineRule="auto"/>
      </w:pPr>
      <w:r>
        <w:rPr>
          <w:rFonts w:ascii="宋体" w:hAnsi="宋体" w:eastAsia="宋体" w:cs="宋体"/>
          <w:color w:val="000"/>
          <w:sz w:val="28"/>
          <w:szCs w:val="28"/>
        </w:rPr>
        <w:t xml:space="preserve">选题的研究现状(理论渊源及演化、国外相关研究综述、国内相关研究综述)：</w:t>
      </w:r>
    </w:p>
    <w:p>
      <w:pPr>
        <w:ind w:left="0" w:right="0" w:firstLine="560"/>
        <w:spacing w:before="450" w:after="450" w:line="312" w:lineRule="auto"/>
      </w:pPr>
      <w:r>
        <w:rPr>
          <w:rFonts w:ascii="宋体" w:hAnsi="宋体" w:eastAsia="宋体" w:cs="宋体"/>
          <w:color w:val="000"/>
          <w:sz w:val="28"/>
          <w:szCs w:val="28"/>
        </w:rPr>
        <w:t xml:space="preserve">从网上查了下资料，中外对比的论题最近比较热。对于这个选题的研究就我目以前也有一些初步的了解，图书馆和所学的教材里，这方面的内容页比较丰富。</w:t>
      </w:r>
    </w:p>
    <w:p>
      <w:pPr>
        <w:ind w:left="0" w:right="0" w:firstLine="560"/>
        <w:spacing w:before="450" w:after="450" w:line="312" w:lineRule="auto"/>
      </w:pPr>
      <w:r>
        <w:rPr>
          <w:rFonts w:ascii="宋体" w:hAnsi="宋体" w:eastAsia="宋体" w:cs="宋体"/>
          <w:color w:val="000"/>
          <w:sz w:val="28"/>
          <w:szCs w:val="28"/>
        </w:rPr>
        <w:t xml:space="preserve">1、国内：对于这个问题已有很多学者做过深入研究，主要是从中国的思想文化、民众心理、海洋意识和海权观念的角度来分析的。还有些学者从经济、阶级等客观因素进行研究。国内对郑和与哥伦布航海研究，从1904年梁启超肇始，迄今走过了近百年的历程。它伴随着20 世纪中国历史变迁的脚步，逐步走向繁荣，显露出蓬勃的生机。毋庸置疑，整个20世纪的郑和与哥伦布研究是一个迅速发展的时期，是继往开来的时期。今天，回首审视郑和与哥伦布研究的发展对于我们推动21世纪航海研究事业，无疑是一个重要的基础和前提，也是不可或缺的有益补充。自1998年到20xx年底发表论文近300篇，出版了范金民、孔令仁主编的《郑和与海洋》、王佩云著的《郑和传》、陈信雄的《一个宦官的传奇历程》、经典杂志社编《海上史诗—郑和下西洋》、罗海贤、李慕如《郑和与妈祖》等论文集、著作。</w:t>
      </w:r>
    </w:p>
    <w:p>
      <w:pPr>
        <w:ind w:left="0" w:right="0" w:firstLine="560"/>
        <w:spacing w:before="450" w:after="450" w:line="312" w:lineRule="auto"/>
      </w:pPr>
      <w:r>
        <w:rPr>
          <w:rFonts w:ascii="宋体" w:hAnsi="宋体" w:eastAsia="宋体" w:cs="宋体"/>
          <w:color w:val="000"/>
          <w:sz w:val="28"/>
          <w:szCs w:val="28"/>
        </w:rPr>
        <w:t xml:space="preserve">2、国外：法国汉学家是伯希和在很早以前就对郑和下西洋与哥伦布远洋航行进行了研究。伯希和于1914年在《亚细亚学报》中发表了有关郑和下西洋的书评，1933年于《通报》中发表了《15世纪初叶中国人的大航海旅行》(冯承钧先生的中译本译作《郑和下西洋》)，1935年又于《通报》中发表了《有关郑和及其航海的补充札记》，1936年又于同一杂志中发表了《再论郑和下西洋》 等著名论文之后，也有学者不断地对郑和下西洋与哥伦布远洋航行进行研究。</w:t>
      </w:r>
    </w:p>
    <w:p>
      <w:pPr>
        <w:ind w:left="0" w:right="0" w:firstLine="560"/>
        <w:spacing w:before="450" w:after="450" w:line="312" w:lineRule="auto"/>
      </w:pPr>
      <w:r>
        <w:rPr>
          <w:rFonts w:ascii="宋体" w:hAnsi="宋体" w:eastAsia="宋体" w:cs="宋体"/>
          <w:color w:val="000"/>
          <w:sz w:val="28"/>
          <w:szCs w:val="28"/>
        </w:rPr>
        <w:t xml:space="preserve">论文(设计)主要内容(三级提纲)：</w:t>
      </w:r>
    </w:p>
    <w:p>
      <w:pPr>
        <w:ind w:left="0" w:right="0" w:firstLine="560"/>
        <w:spacing w:before="450" w:after="450" w:line="312" w:lineRule="auto"/>
      </w:pPr>
      <w:r>
        <w:rPr>
          <w:rFonts w:ascii="宋体" w:hAnsi="宋体" w:eastAsia="宋体" w:cs="宋体"/>
          <w:color w:val="000"/>
          <w:sz w:val="28"/>
          <w:szCs w:val="28"/>
        </w:rPr>
        <w:t xml:space="preserve">一、郑和下西洋和哥伦布远洋航行的基本情况。</w:t>
      </w:r>
    </w:p>
    <w:p>
      <w:pPr>
        <w:ind w:left="0" w:right="0" w:firstLine="560"/>
        <w:spacing w:before="450" w:after="450" w:line="312" w:lineRule="auto"/>
      </w:pPr>
      <w:r>
        <w:rPr>
          <w:rFonts w:ascii="宋体" w:hAnsi="宋体" w:eastAsia="宋体" w:cs="宋体"/>
          <w:color w:val="000"/>
          <w:sz w:val="28"/>
          <w:szCs w:val="28"/>
        </w:rPr>
        <w:t xml:space="preserve">(一)、郑和下西洋与哥伦布远洋航行两者的时间</w:t>
      </w:r>
    </w:p>
    <w:p>
      <w:pPr>
        <w:ind w:left="0" w:right="0" w:firstLine="560"/>
        <w:spacing w:before="450" w:after="450" w:line="312" w:lineRule="auto"/>
      </w:pPr>
      <w:r>
        <w:rPr>
          <w:rFonts w:ascii="宋体" w:hAnsi="宋体" w:eastAsia="宋体" w:cs="宋体"/>
          <w:color w:val="000"/>
          <w:sz w:val="28"/>
          <w:szCs w:val="28"/>
        </w:rPr>
        <w:t xml:space="preserve">(二)、郑和下西洋与哥伦布远洋航行两者的航程</w:t>
      </w:r>
    </w:p>
    <w:p>
      <w:pPr>
        <w:ind w:left="0" w:right="0" w:firstLine="560"/>
        <w:spacing w:before="450" w:after="450" w:line="312" w:lineRule="auto"/>
      </w:pPr>
      <w:r>
        <w:rPr>
          <w:rFonts w:ascii="宋体" w:hAnsi="宋体" w:eastAsia="宋体" w:cs="宋体"/>
          <w:color w:val="000"/>
          <w:sz w:val="28"/>
          <w:szCs w:val="28"/>
        </w:rPr>
        <w:t xml:space="preserve">(三)、郑和下西洋与哥伦布远洋航行两者的经过</w:t>
      </w:r>
    </w:p>
    <w:p>
      <w:pPr>
        <w:ind w:left="0" w:right="0" w:firstLine="560"/>
        <w:spacing w:before="450" w:after="450" w:line="312" w:lineRule="auto"/>
      </w:pPr>
      <w:r>
        <w:rPr>
          <w:rFonts w:ascii="宋体" w:hAnsi="宋体" w:eastAsia="宋体" w:cs="宋体"/>
          <w:color w:val="000"/>
          <w:sz w:val="28"/>
          <w:szCs w:val="28"/>
        </w:rPr>
        <w:t xml:space="preserve">二、郑和下西洋和哥伦布远洋航行的历史背景</w:t>
      </w:r>
    </w:p>
    <w:p>
      <w:pPr>
        <w:ind w:left="0" w:right="0" w:firstLine="560"/>
        <w:spacing w:before="450" w:after="450" w:line="312" w:lineRule="auto"/>
      </w:pPr>
      <w:r>
        <w:rPr>
          <w:rFonts w:ascii="宋体" w:hAnsi="宋体" w:eastAsia="宋体" w:cs="宋体"/>
          <w:color w:val="000"/>
          <w:sz w:val="28"/>
          <w:szCs w:val="28"/>
        </w:rPr>
        <w:t xml:space="preserve">(一)、郑和下西洋的历史背景</w:t>
      </w:r>
    </w:p>
    <w:p>
      <w:pPr>
        <w:ind w:left="0" w:right="0" w:firstLine="560"/>
        <w:spacing w:before="450" w:after="450" w:line="312" w:lineRule="auto"/>
      </w:pPr>
      <w:r>
        <w:rPr>
          <w:rFonts w:ascii="宋体" w:hAnsi="宋体" w:eastAsia="宋体" w:cs="宋体"/>
          <w:color w:val="000"/>
          <w:sz w:val="28"/>
          <w:szCs w:val="28"/>
        </w:rPr>
        <w:t xml:space="preserve">1、国内历史背景</w:t>
      </w:r>
    </w:p>
    <w:p>
      <w:pPr>
        <w:ind w:left="0" w:right="0" w:firstLine="560"/>
        <w:spacing w:before="450" w:after="450" w:line="312" w:lineRule="auto"/>
      </w:pPr>
      <w:r>
        <w:rPr>
          <w:rFonts w:ascii="宋体" w:hAnsi="宋体" w:eastAsia="宋体" w:cs="宋体"/>
          <w:color w:val="000"/>
          <w:sz w:val="28"/>
          <w:szCs w:val="28"/>
        </w:rPr>
        <w:t xml:space="preserve">2、国外历史背景</w:t>
      </w:r>
    </w:p>
    <w:p>
      <w:pPr>
        <w:ind w:left="0" w:right="0" w:firstLine="560"/>
        <w:spacing w:before="450" w:after="450" w:line="312" w:lineRule="auto"/>
      </w:pPr>
      <w:r>
        <w:rPr>
          <w:rFonts w:ascii="宋体" w:hAnsi="宋体" w:eastAsia="宋体" w:cs="宋体"/>
          <w:color w:val="000"/>
          <w:sz w:val="28"/>
          <w:szCs w:val="28"/>
        </w:rPr>
        <w:t xml:space="preserve">(二)、哥伦布远洋航行的历史背景</w:t>
      </w:r>
    </w:p>
    <w:p>
      <w:pPr>
        <w:ind w:left="0" w:right="0" w:firstLine="560"/>
        <w:spacing w:before="450" w:after="450" w:line="312" w:lineRule="auto"/>
      </w:pPr>
      <w:r>
        <w:rPr>
          <w:rFonts w:ascii="宋体" w:hAnsi="宋体" w:eastAsia="宋体" w:cs="宋体"/>
          <w:color w:val="000"/>
          <w:sz w:val="28"/>
          <w:szCs w:val="28"/>
        </w:rPr>
        <w:t xml:space="preserve">1、国内历史背景</w:t>
      </w:r>
    </w:p>
    <w:p>
      <w:pPr>
        <w:ind w:left="0" w:right="0" w:firstLine="560"/>
        <w:spacing w:before="450" w:after="450" w:line="312" w:lineRule="auto"/>
      </w:pPr>
      <w:r>
        <w:rPr>
          <w:rFonts w:ascii="宋体" w:hAnsi="宋体" w:eastAsia="宋体" w:cs="宋体"/>
          <w:color w:val="000"/>
          <w:sz w:val="28"/>
          <w:szCs w:val="28"/>
        </w:rPr>
        <w:t xml:space="preserve">2、国外历史背景</w:t>
      </w:r>
    </w:p>
    <w:p>
      <w:pPr>
        <w:ind w:left="0" w:right="0" w:firstLine="560"/>
        <w:spacing w:before="450" w:after="450" w:line="312" w:lineRule="auto"/>
      </w:pPr>
      <w:r>
        <w:rPr>
          <w:rFonts w:ascii="宋体" w:hAnsi="宋体" w:eastAsia="宋体" w:cs="宋体"/>
          <w:color w:val="000"/>
          <w:sz w:val="28"/>
          <w:szCs w:val="28"/>
        </w:rPr>
        <w:t xml:space="preserve">三、对比郑和下西洋和哥伦布远洋航行所带来的影响</w:t>
      </w:r>
    </w:p>
    <w:p>
      <w:pPr>
        <w:ind w:left="0" w:right="0" w:firstLine="560"/>
        <w:spacing w:before="450" w:after="450" w:line="312" w:lineRule="auto"/>
      </w:pPr>
      <w:r>
        <w:rPr>
          <w:rFonts w:ascii="宋体" w:hAnsi="宋体" w:eastAsia="宋体" w:cs="宋体"/>
          <w:color w:val="000"/>
          <w:sz w:val="28"/>
          <w:szCs w:val="28"/>
        </w:rPr>
        <w:t xml:space="preserve">(一)、郑和下西洋的影响</w:t>
      </w:r>
    </w:p>
    <w:p>
      <w:pPr>
        <w:ind w:left="0" w:right="0" w:firstLine="560"/>
        <w:spacing w:before="450" w:after="450" w:line="312" w:lineRule="auto"/>
      </w:pPr>
      <w:r>
        <w:rPr>
          <w:rFonts w:ascii="宋体" w:hAnsi="宋体" w:eastAsia="宋体" w:cs="宋体"/>
          <w:color w:val="000"/>
          <w:sz w:val="28"/>
          <w:szCs w:val="28"/>
        </w:rPr>
        <w:t xml:space="preserve">1、国内影响</w:t>
      </w:r>
    </w:p>
    <w:p>
      <w:pPr>
        <w:ind w:left="0" w:right="0" w:firstLine="560"/>
        <w:spacing w:before="450" w:after="450" w:line="312" w:lineRule="auto"/>
      </w:pPr>
      <w:r>
        <w:rPr>
          <w:rFonts w:ascii="宋体" w:hAnsi="宋体" w:eastAsia="宋体" w:cs="宋体"/>
          <w:color w:val="000"/>
          <w:sz w:val="28"/>
          <w:szCs w:val="28"/>
        </w:rPr>
        <w:t xml:space="preserve">2、国外影响</w:t>
      </w:r>
    </w:p>
    <w:p>
      <w:pPr>
        <w:ind w:left="0" w:right="0" w:firstLine="560"/>
        <w:spacing w:before="450" w:after="450" w:line="312" w:lineRule="auto"/>
      </w:pPr>
      <w:r>
        <w:rPr>
          <w:rFonts w:ascii="宋体" w:hAnsi="宋体" w:eastAsia="宋体" w:cs="宋体"/>
          <w:color w:val="000"/>
          <w:sz w:val="28"/>
          <w:szCs w:val="28"/>
        </w:rPr>
        <w:t xml:space="preserve">(二)、哥伦布远洋航行的影响</w:t>
      </w:r>
    </w:p>
    <w:p>
      <w:pPr>
        <w:ind w:left="0" w:right="0" w:firstLine="560"/>
        <w:spacing w:before="450" w:after="450" w:line="312" w:lineRule="auto"/>
      </w:pPr>
      <w:r>
        <w:rPr>
          <w:rFonts w:ascii="宋体" w:hAnsi="宋体" w:eastAsia="宋体" w:cs="宋体"/>
          <w:color w:val="000"/>
          <w:sz w:val="28"/>
          <w:szCs w:val="28"/>
        </w:rPr>
        <w:t xml:space="preserve">1、国内影响</w:t>
      </w:r>
    </w:p>
    <w:p>
      <w:pPr>
        <w:ind w:left="0" w:right="0" w:firstLine="560"/>
        <w:spacing w:before="450" w:after="450" w:line="312" w:lineRule="auto"/>
      </w:pPr>
      <w:r>
        <w:rPr>
          <w:rFonts w:ascii="宋体" w:hAnsi="宋体" w:eastAsia="宋体" w:cs="宋体"/>
          <w:color w:val="000"/>
          <w:sz w:val="28"/>
          <w:szCs w:val="28"/>
        </w:rPr>
        <w:t xml:space="preserve">2、国外影响</w:t>
      </w:r>
    </w:p>
    <w:p>
      <w:pPr>
        <w:ind w:left="0" w:right="0" w:firstLine="560"/>
        <w:spacing w:before="450" w:after="450" w:line="312" w:lineRule="auto"/>
      </w:pPr>
      <w:r>
        <w:rPr>
          <w:rFonts w:ascii="宋体" w:hAnsi="宋体" w:eastAsia="宋体" w:cs="宋体"/>
          <w:color w:val="000"/>
          <w:sz w:val="28"/>
          <w:szCs w:val="28"/>
        </w:rPr>
        <w:t xml:space="preserve">(三)、郑和下西洋与哥伦布远洋航行影响对比</w:t>
      </w:r>
    </w:p>
    <w:p>
      <w:pPr>
        <w:ind w:left="0" w:right="0" w:firstLine="560"/>
        <w:spacing w:before="450" w:after="450" w:line="312" w:lineRule="auto"/>
      </w:pPr>
      <w:r>
        <w:rPr>
          <w:rFonts w:ascii="宋体" w:hAnsi="宋体" w:eastAsia="宋体" w:cs="宋体"/>
          <w:color w:val="000"/>
          <w:sz w:val="28"/>
          <w:szCs w:val="28"/>
        </w:rPr>
        <w:t xml:space="preserve">拟研究的主要问题、重点和难点:</w:t>
      </w:r>
    </w:p>
    <w:p>
      <w:pPr>
        <w:ind w:left="0" w:right="0" w:firstLine="560"/>
        <w:spacing w:before="450" w:after="450" w:line="312" w:lineRule="auto"/>
      </w:pPr>
      <w:r>
        <w:rPr>
          <w:rFonts w:ascii="宋体" w:hAnsi="宋体" w:eastAsia="宋体" w:cs="宋体"/>
          <w:color w:val="000"/>
          <w:sz w:val="28"/>
          <w:szCs w:val="28"/>
        </w:rPr>
        <w:t xml:space="preserve">主要问题：距今都有几百年的历史，只能通过查阅书籍收集资料，不能了解当时世界情形。</w:t>
      </w:r>
    </w:p>
    <w:p>
      <w:pPr>
        <w:ind w:left="0" w:right="0" w:firstLine="560"/>
        <w:spacing w:before="450" w:after="450" w:line="312" w:lineRule="auto"/>
      </w:pPr>
      <w:r>
        <w:rPr>
          <w:rFonts w:ascii="宋体" w:hAnsi="宋体" w:eastAsia="宋体" w:cs="宋体"/>
          <w:color w:val="000"/>
          <w:sz w:val="28"/>
          <w:szCs w:val="28"/>
        </w:rPr>
        <w:t xml:space="preserve">重点：郑和下西洋和哥伦布远洋航行对当时、后世的影响。</w:t>
      </w:r>
    </w:p>
    <w:p>
      <w:pPr>
        <w:ind w:left="0" w:right="0" w:firstLine="560"/>
        <w:spacing w:before="450" w:after="450" w:line="312" w:lineRule="auto"/>
      </w:pPr>
      <w:r>
        <w:rPr>
          <w:rFonts w:ascii="宋体" w:hAnsi="宋体" w:eastAsia="宋体" w:cs="宋体"/>
          <w:color w:val="000"/>
          <w:sz w:val="28"/>
          <w:szCs w:val="28"/>
        </w:rPr>
        <w:t xml:space="preserve">难点：郑和下西洋和哥伦布远洋航行两者的背景等。</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1、准确了解当时郑和下西洋和哥伦布远洋航行的过程。</w:t>
      </w:r>
    </w:p>
    <w:p>
      <w:pPr>
        <w:ind w:left="0" w:right="0" w:firstLine="560"/>
        <w:spacing w:before="450" w:after="450" w:line="312" w:lineRule="auto"/>
      </w:pPr>
      <w:r>
        <w:rPr>
          <w:rFonts w:ascii="宋体" w:hAnsi="宋体" w:eastAsia="宋体" w:cs="宋体"/>
          <w:color w:val="000"/>
          <w:sz w:val="28"/>
          <w:szCs w:val="28"/>
        </w:rPr>
        <w:t xml:space="preserve">2、利用几天时间到图书馆收集资料并做出整理。</w:t>
      </w:r>
    </w:p>
    <w:p>
      <w:pPr>
        <w:ind w:left="0" w:right="0" w:firstLine="560"/>
        <w:spacing w:before="450" w:after="450" w:line="312" w:lineRule="auto"/>
      </w:pPr>
      <w:r>
        <w:rPr>
          <w:rFonts w:ascii="宋体" w:hAnsi="宋体" w:eastAsia="宋体" w:cs="宋体"/>
          <w:color w:val="000"/>
          <w:sz w:val="28"/>
          <w:szCs w:val="28"/>
        </w:rPr>
        <w:t xml:space="preserve">3、做出从理论——实践分析——理论总结的一条方案。</w:t>
      </w:r>
    </w:p>
    <w:p>
      <w:pPr>
        <w:ind w:left="0" w:right="0" w:firstLine="560"/>
        <w:spacing w:before="450" w:after="450" w:line="312" w:lineRule="auto"/>
      </w:pPr>
      <w:r>
        <w:rPr>
          <w:rFonts w:ascii="宋体" w:hAnsi="宋体" w:eastAsia="宋体" w:cs="宋体"/>
          <w:color w:val="000"/>
          <w:sz w:val="28"/>
          <w:szCs w:val="28"/>
        </w:rPr>
        <w:t xml:space="preserve">研究方法、技术路线、实验方案、可行性分析：</w:t>
      </w:r>
    </w:p>
    <w:p>
      <w:pPr>
        <w:ind w:left="0" w:right="0" w:firstLine="560"/>
        <w:spacing w:before="450" w:after="450" w:line="312" w:lineRule="auto"/>
      </w:pPr>
      <w:r>
        <w:rPr>
          <w:rFonts w:ascii="宋体" w:hAnsi="宋体" w:eastAsia="宋体" w:cs="宋体"/>
          <w:color w:val="000"/>
          <w:sz w:val="28"/>
          <w:szCs w:val="28"/>
        </w:rPr>
        <w:t xml:space="preserve">研究方法：1、资料整理法，对收集的有关报道、论文的资料进行整理。</w:t>
      </w:r>
    </w:p>
    <w:p>
      <w:pPr>
        <w:ind w:left="0" w:right="0" w:firstLine="560"/>
        <w:spacing w:before="450" w:after="450" w:line="312" w:lineRule="auto"/>
      </w:pPr>
      <w:r>
        <w:rPr>
          <w:rFonts w:ascii="宋体" w:hAnsi="宋体" w:eastAsia="宋体" w:cs="宋体"/>
          <w:color w:val="000"/>
          <w:sz w:val="28"/>
          <w:szCs w:val="28"/>
        </w:rPr>
        <w:t xml:space="preserve">2、文献研究法，针对这个课题，收集大量史料并对其研究。</w:t>
      </w:r>
    </w:p>
    <w:p>
      <w:pPr>
        <w:ind w:left="0" w:right="0" w:firstLine="560"/>
        <w:spacing w:before="450" w:after="450" w:line="312" w:lineRule="auto"/>
      </w:pPr>
      <w:r>
        <w:rPr>
          <w:rFonts w:ascii="宋体" w:hAnsi="宋体" w:eastAsia="宋体" w:cs="宋体"/>
          <w:color w:val="000"/>
          <w:sz w:val="28"/>
          <w:szCs w:val="28"/>
        </w:rPr>
        <w:t xml:space="preserve">技术路线：从学校图书馆、网上收集整理资料。</w:t>
      </w:r>
    </w:p>
    <w:p>
      <w:pPr>
        <w:ind w:left="0" w:right="0" w:firstLine="560"/>
        <w:spacing w:before="450" w:after="450" w:line="312" w:lineRule="auto"/>
      </w:pPr>
      <w:r>
        <w:rPr>
          <w:rFonts w:ascii="宋体" w:hAnsi="宋体" w:eastAsia="宋体" w:cs="宋体"/>
          <w:color w:val="000"/>
          <w:sz w:val="28"/>
          <w:szCs w:val="28"/>
        </w:rPr>
        <w:t xml:space="preserve">实验方案：通过阅读相关书籍，以及网上查阅相关资料。</w:t>
      </w:r>
    </w:p>
    <w:p>
      <w:pPr>
        <w:ind w:left="0" w:right="0" w:firstLine="560"/>
        <w:spacing w:before="450" w:after="450" w:line="312" w:lineRule="auto"/>
      </w:pPr>
      <w:r>
        <w:rPr>
          <w:rFonts w:ascii="宋体" w:hAnsi="宋体" w:eastAsia="宋体" w:cs="宋体"/>
          <w:color w:val="000"/>
          <w:sz w:val="28"/>
          <w:szCs w:val="28"/>
        </w:rPr>
        <w:t xml:space="preserve">可行性分析：从主观方面，郑和下西洋和哥伦布远洋航行对世界都有着巨大的影响，相关资料也较为丰富，所以容易收集整理资料。客观方面：对郑和下西洋和哥伦布远洋航行很早就有了了解，加之专业课学习、课外资料的阅读，对郑和下西洋和哥伦布远洋航行有了更充分的了解。</w:t>
      </w:r>
    </w:p>
    <w:p>
      <w:pPr>
        <w:ind w:left="0" w:right="0" w:firstLine="560"/>
        <w:spacing w:before="450" w:after="450" w:line="312" w:lineRule="auto"/>
      </w:pPr>
      <w:r>
        <w:rPr>
          <w:rFonts w:ascii="宋体" w:hAnsi="宋体" w:eastAsia="宋体" w:cs="宋体"/>
          <w:color w:val="000"/>
          <w:sz w:val="28"/>
          <w:szCs w:val="28"/>
        </w:rPr>
        <w:t xml:space="preserve">研究的特色与创新之处：</w:t>
      </w:r>
    </w:p>
    <w:p>
      <w:pPr>
        <w:ind w:left="0" w:right="0" w:firstLine="560"/>
        <w:spacing w:before="450" w:after="450" w:line="312" w:lineRule="auto"/>
      </w:pPr>
      <w:r>
        <w:rPr>
          <w:rFonts w:ascii="宋体" w:hAnsi="宋体" w:eastAsia="宋体" w:cs="宋体"/>
          <w:color w:val="000"/>
          <w:sz w:val="28"/>
          <w:szCs w:val="28"/>
        </w:rPr>
        <w:t xml:space="preserve">在全球化的今天，把中外大事件联系在一起进行对比，加之着郑和下西洋和哥伦布远洋航行都为世界的一体化进程开创了道路。</w:t>
      </w:r>
    </w:p>
    <w:p>
      <w:pPr>
        <w:ind w:left="0" w:right="0" w:firstLine="560"/>
        <w:spacing w:before="450" w:after="450" w:line="312" w:lineRule="auto"/>
      </w:pPr>
      <w:r>
        <w:rPr>
          <w:rFonts w:ascii="宋体" w:hAnsi="宋体" w:eastAsia="宋体" w:cs="宋体"/>
          <w:color w:val="000"/>
          <w:sz w:val="28"/>
          <w:szCs w:val="28"/>
        </w:rPr>
        <w:t xml:space="preserve">进度安排及预期结果：</w:t>
      </w:r>
    </w:p>
    <w:p>
      <w:pPr>
        <w:ind w:left="0" w:right="0" w:firstLine="560"/>
        <w:spacing w:before="450" w:after="450" w:line="312" w:lineRule="auto"/>
      </w:pPr>
      <w:r>
        <w:rPr>
          <w:rFonts w:ascii="宋体" w:hAnsi="宋体" w:eastAsia="宋体" w:cs="宋体"/>
          <w:color w:val="000"/>
          <w:sz w:val="28"/>
          <w:szCs w:val="28"/>
        </w:rPr>
        <w:t xml:space="preserve">3、选题、定题：20xx年3月。</w:t>
      </w:r>
    </w:p>
    <w:p>
      <w:pPr>
        <w:ind w:left="0" w:right="0" w:firstLine="560"/>
        <w:spacing w:before="450" w:after="450" w:line="312" w:lineRule="auto"/>
      </w:pPr>
      <w:r>
        <w:rPr>
          <w:rFonts w:ascii="宋体" w:hAnsi="宋体" w:eastAsia="宋体" w:cs="宋体"/>
          <w:color w:val="000"/>
          <w:sz w:val="28"/>
          <w:szCs w:val="28"/>
        </w:rPr>
        <w:t xml:space="preserve">4、收集资料：20xx年3月、4月。</w:t>
      </w:r>
    </w:p>
    <w:p>
      <w:pPr>
        <w:ind w:left="0" w:right="0" w:firstLine="560"/>
        <w:spacing w:before="450" w:after="450" w:line="312" w:lineRule="auto"/>
      </w:pPr>
      <w:r>
        <w:rPr>
          <w:rFonts w:ascii="宋体" w:hAnsi="宋体" w:eastAsia="宋体" w:cs="宋体"/>
          <w:color w:val="000"/>
          <w:sz w:val="28"/>
          <w:szCs w:val="28"/>
        </w:rPr>
        <w:t xml:space="preserve">5、撰写开题报告：20xx年4月。</w:t>
      </w:r>
    </w:p>
    <w:p>
      <w:pPr>
        <w:ind w:left="0" w:right="0" w:firstLine="560"/>
        <w:spacing w:before="450" w:after="450" w:line="312" w:lineRule="auto"/>
      </w:pPr>
      <w:r>
        <w:rPr>
          <w:rFonts w:ascii="宋体" w:hAnsi="宋体" w:eastAsia="宋体" w:cs="宋体"/>
          <w:color w:val="000"/>
          <w:sz w:val="28"/>
          <w:szCs w:val="28"/>
        </w:rPr>
        <w:t xml:space="preserve">6、撰写写作提纲：20xx年4月。</w:t>
      </w:r>
    </w:p>
    <w:p>
      <w:pPr>
        <w:ind w:left="0" w:right="0" w:firstLine="560"/>
        <w:spacing w:before="450" w:after="450" w:line="312" w:lineRule="auto"/>
      </w:pPr>
      <w:r>
        <w:rPr>
          <w:rFonts w:ascii="宋体" w:hAnsi="宋体" w:eastAsia="宋体" w:cs="宋体"/>
          <w:color w:val="000"/>
          <w:sz w:val="28"/>
          <w:szCs w:val="28"/>
        </w:rPr>
        <w:t xml:space="preserve">5、初稿：20xx年4月。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泉州港务局、泉州港口协会 《郑和下西洋六百年论文集》[r].中国社会科学出版社20xx.5</w:t>
      </w:r>
    </w:p>
    <w:p>
      <w:pPr>
        <w:ind w:left="0" w:right="0" w:firstLine="560"/>
        <w:spacing w:before="450" w:after="450" w:line="312" w:lineRule="auto"/>
      </w:pPr>
      <w:r>
        <w:rPr>
          <w:rFonts w:ascii="宋体" w:hAnsi="宋体" w:eastAsia="宋体" w:cs="宋体"/>
          <w:color w:val="000"/>
          <w:sz w:val="28"/>
          <w:szCs w:val="28"/>
        </w:rPr>
        <w:t xml:space="preserve">[2] 王天有、徐凯、万明.《郑和远航和世界文明：纪念郑和下西洋600周年》[m].北京大学出版社.20xx.7</w:t>
      </w:r>
    </w:p>
    <w:p>
      <w:pPr>
        <w:ind w:left="0" w:right="0" w:firstLine="560"/>
        <w:spacing w:before="450" w:after="450" w:line="312" w:lineRule="auto"/>
      </w:pPr>
      <w:r>
        <w:rPr>
          <w:rFonts w:ascii="宋体" w:hAnsi="宋体" w:eastAsia="宋体" w:cs="宋体"/>
          <w:color w:val="000"/>
          <w:sz w:val="28"/>
          <w:szCs w:val="28"/>
        </w:rPr>
        <w:t xml:space="preserve">[3] 杨怀中.《郑和与文明对话》[m].宁夏人民出版社.20xx.7</w:t>
      </w:r>
    </w:p>
    <w:p>
      <w:pPr>
        <w:ind w:left="0" w:right="0" w:firstLine="560"/>
        <w:spacing w:before="450" w:after="450" w:line="312" w:lineRule="auto"/>
      </w:pPr>
      <w:r>
        <w:rPr>
          <w:rFonts w:ascii="宋体" w:hAnsi="宋体" w:eastAsia="宋体" w:cs="宋体"/>
          <w:color w:val="000"/>
          <w:sz w:val="28"/>
          <w:szCs w:val="28"/>
        </w:rPr>
        <w:t xml:space="preserve">[4] 叶洵灶.《航海家郑和与哥伦布》[j].浙江师范大学.1995.7</w:t>
      </w:r>
    </w:p>
    <w:p>
      <w:pPr>
        <w:ind w:left="0" w:right="0" w:firstLine="560"/>
        <w:spacing w:before="450" w:after="450" w:line="312" w:lineRule="auto"/>
      </w:pPr>
      <w:r>
        <w:rPr>
          <w:rFonts w:ascii="宋体" w:hAnsi="宋体" w:eastAsia="宋体" w:cs="宋体"/>
          <w:color w:val="000"/>
          <w:sz w:val="28"/>
          <w:szCs w:val="28"/>
        </w:rPr>
        <w:t xml:space="preserve">[5] 黄增强.《郑和下西洋与地理大发现之比较研究》[r].云南学术探索.1996.3</w:t>
      </w:r>
    </w:p>
    <w:p>
      <w:pPr>
        <w:ind w:left="0" w:right="0" w:firstLine="560"/>
        <w:spacing w:before="450" w:after="450" w:line="312" w:lineRule="auto"/>
      </w:pPr>
      <w:r>
        <w:rPr>
          <w:rFonts w:ascii="宋体" w:hAnsi="宋体" w:eastAsia="宋体" w:cs="宋体"/>
          <w:color w:val="000"/>
          <w:sz w:val="28"/>
          <w:szCs w:val="28"/>
        </w:rPr>
        <w:t xml:space="preserve">[6] 赵瑞芳.《郑和下西洋的启示》[d].东北师范大学.20xx.7</w:t>
      </w:r>
    </w:p>
    <w:p>
      <w:pPr>
        <w:ind w:left="0" w:right="0" w:firstLine="560"/>
        <w:spacing w:before="450" w:after="450" w:line="312" w:lineRule="auto"/>
      </w:pPr>
      <w:r>
        <w:rPr>
          <w:rFonts w:ascii="宋体" w:hAnsi="宋体" w:eastAsia="宋体" w:cs="宋体"/>
          <w:color w:val="000"/>
          <w:sz w:val="28"/>
          <w:szCs w:val="28"/>
        </w:rPr>
        <w:t xml:space="preserve">[7] 邹积林.《新大陆的发现者》[m].吉林人民出版社.20xx.7</w:t>
      </w:r>
    </w:p>
    <w:p>
      <w:pPr>
        <w:ind w:left="0" w:right="0" w:firstLine="560"/>
        <w:spacing w:before="450" w:after="450" w:line="312" w:lineRule="auto"/>
      </w:pPr>
      <w:r>
        <w:rPr>
          <w:rFonts w:ascii="宋体" w:hAnsi="宋体" w:eastAsia="宋体" w:cs="宋体"/>
          <w:color w:val="000"/>
          <w:sz w:val="28"/>
          <w:szCs w:val="28"/>
        </w:rPr>
        <w:t xml:space="preserve">[8] 陶松云、郑家红.《郑和与哥伦布航海比较研讨》[j].复旦大学.1994.1</w:t>
      </w:r>
    </w:p>
    <w:p>
      <w:pPr>
        <w:ind w:left="0" w:right="0" w:firstLine="560"/>
        <w:spacing w:before="450" w:after="450" w:line="312" w:lineRule="auto"/>
      </w:pPr>
      <w:r>
        <w:rPr>
          <w:rFonts w:ascii="宋体" w:hAnsi="宋体" w:eastAsia="宋体" w:cs="宋体"/>
          <w:color w:val="000"/>
          <w:sz w:val="28"/>
          <w:szCs w:val="28"/>
        </w:rPr>
        <w:t xml:space="preserve">[9] 李立文.《郑和下西洋的深远意义》[r].江苏教育学院.20xx.5</w:t>
      </w:r>
    </w:p>
    <w:p>
      <w:pPr>
        <w:ind w:left="0" w:right="0" w:firstLine="560"/>
        <w:spacing w:before="450" w:after="450" w:line="312" w:lineRule="auto"/>
      </w:pPr>
      <w:r>
        <w:rPr>
          <w:rFonts w:ascii="宋体" w:hAnsi="宋体" w:eastAsia="宋体" w:cs="宋体"/>
          <w:color w:val="000"/>
          <w:sz w:val="28"/>
          <w:szCs w:val="28"/>
        </w:rPr>
        <w:t xml:space="preserve">[10] 马晶.《郑和与哥伦布》[r].科学大观园.20xx.4</w:t>
      </w:r>
    </w:p>
    <w:p>
      <w:pPr>
        <w:ind w:left="0" w:right="0" w:firstLine="560"/>
        <w:spacing w:before="450" w:after="450" w:line="312" w:lineRule="auto"/>
      </w:pPr>
      <w:r>
        <w:rPr>
          <w:rFonts w:ascii="宋体" w:hAnsi="宋体" w:eastAsia="宋体" w:cs="宋体"/>
          <w:color w:val="000"/>
          <w:sz w:val="28"/>
          <w:szCs w:val="28"/>
        </w:rPr>
        <w:t xml:space="preserve">[11 ]梁启超《祖国大航海家郑和传》、《郑和研究资料选编》[m]人民交通出版社1985.6</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毕业论文开题报告可行性分析篇三</w:t>
      </w:r>
    </w:p>
    <w:p>
      <w:pPr>
        <w:ind w:left="0" w:right="0" w:firstLine="560"/>
        <w:spacing w:before="450" w:after="450" w:line="312" w:lineRule="auto"/>
      </w:pPr>
      <w:r>
        <w:rPr>
          <w:rFonts w:ascii="宋体" w:hAnsi="宋体" w:eastAsia="宋体" w:cs="宋体"/>
          <w:color w:val="000"/>
          <w:sz w:val="28"/>
          <w:szCs w:val="28"/>
        </w:rPr>
        <w:t xml:space="preserve">课题名称：建设工程项目现场施工安全管理问题研究—以绣川新城项目为例</w:t>
      </w:r>
    </w:p>
    <w:p>
      <w:pPr>
        <w:ind w:left="0" w:right="0" w:firstLine="560"/>
        <w:spacing w:before="450" w:after="450" w:line="312" w:lineRule="auto"/>
      </w:pPr>
      <w:r>
        <w:rPr>
          <w:rFonts w:ascii="宋体" w:hAnsi="宋体" w:eastAsia="宋体" w:cs="宋体"/>
          <w:color w:val="000"/>
          <w:sz w:val="28"/>
          <w:szCs w:val="28"/>
        </w:rPr>
        <w:t xml:space="preserve">近年来,随着经济的发展和城镇化不断加快，建筑行业已经成为我国的重要组成部分。现场施工安全管理一直是建筑中的大问题。国家一直贯彻“安全第一，预防为主”的安全管理方针，毕竟建筑业的危险性仅此于采矿业，可见建筑行业的危险性还是比较大的。但随着建筑市场数量不断地增加，工地上安全事故发生的次数越来越多，建筑施工安全管理不容乐观，这些安全事故将带来巨大的经济和财产损失，因此应该把安全生产放在第一位，安全生产关系到效益的最大化。造成这些事故的原因各种各样，主要就是工人的施工过程中安全意识较低和安全监督管理制度不完善，施工过程中缺乏防护措施。如何采取措施减少安全事故的发生，一直是业内人士研究的问题，本文也结合实际案例谈了些安全生产措施。</w:t>
      </w:r>
    </w:p>
    <w:p>
      <w:pPr>
        <w:ind w:left="0" w:right="0" w:firstLine="560"/>
        <w:spacing w:before="450" w:after="450" w:line="312" w:lineRule="auto"/>
      </w:pPr>
      <w:r>
        <w:rPr>
          <w:rFonts w:ascii="宋体" w:hAnsi="宋体" w:eastAsia="宋体" w:cs="宋体"/>
          <w:color w:val="000"/>
          <w:sz w:val="28"/>
          <w:szCs w:val="28"/>
        </w:rPr>
        <w:t xml:space="preserve">通过很多国内外学者对施工过程中安全事故原因的研究，认为造成安全事故的根本原因是管理系统。相比之下，中国的管理系统远远落后于发达国家。</w:t>
      </w:r>
    </w:p>
    <w:p>
      <w:pPr>
        <w:ind w:left="0" w:right="0" w:firstLine="560"/>
        <w:spacing w:before="450" w:after="450" w:line="312" w:lineRule="auto"/>
      </w:pPr>
      <w:r>
        <w:rPr>
          <w:rFonts w:ascii="宋体" w:hAnsi="宋体" w:eastAsia="宋体" w:cs="宋体"/>
          <w:color w:val="000"/>
          <w:sz w:val="28"/>
          <w:szCs w:val="28"/>
        </w:rPr>
        <w:t xml:space="preserve">建筑施工过程中具有复杂性、露天高处作业多、劳动密集等特点，一直都是非常危险的工作。而我国建筑安全事故时常发生，伤亡的人数也是很多，并没有减少。反而每年呈现上升的趋势，给国家和人民带来巨大的经济和财产损失。而相比一些发达国家，随着这些国家建筑施工技术的提高和管理水平的提高，这些国家建筑安全事故也越来越少。根本是国家对待安全事故的态度不一样，重视程度和理念不同。我国贯彻的就是“安全第一，预防为主”的方针。而国外普遍采用的“安全零容忍”理念。我国在施工过程中的安全投入平均水平也远低于国外，中国在安全教育、劳动保护、文明施工和现场安全设施这几个方面的投入也是远低于国外的平均水平的。因此，在未来随着我国的法规不断的完善，每个企业不断完善自己的管理水平和施工技术来大大降低我国安全死亡事故率。让我们国家经济稳步健康可持续发展。</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为了将来我们能运用更好的施工技术和管理水平去安全施工，降低安全事故率。减少事故对国家和家庭带来沉重的经济和财产损失。</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根据本文的研究目标，论文的研究内容将主要分为三个部分。</w:t>
      </w:r>
    </w:p>
    <w:p>
      <w:pPr>
        <w:ind w:left="0" w:right="0" w:firstLine="560"/>
        <w:spacing w:before="450" w:after="450" w:line="312" w:lineRule="auto"/>
      </w:pPr>
      <w:r>
        <w:rPr>
          <w:rFonts w:ascii="宋体" w:hAnsi="宋体" w:eastAsia="宋体" w:cs="宋体"/>
          <w:color w:val="000"/>
          <w:sz w:val="28"/>
          <w:szCs w:val="28"/>
        </w:rPr>
        <w:t xml:space="preserve">第一部分是论文的第一章，也就是论文的绪论部分，主要涉及论文的研究背景、研究意义、究方法以及国内外文献综述和我国目前施工的现状等等。</w:t>
      </w:r>
    </w:p>
    <w:p>
      <w:pPr>
        <w:ind w:left="0" w:right="0" w:firstLine="560"/>
        <w:spacing w:before="450" w:after="450" w:line="312" w:lineRule="auto"/>
      </w:pPr>
      <w:r>
        <w:rPr>
          <w:rFonts w:ascii="宋体" w:hAnsi="宋体" w:eastAsia="宋体" w:cs="宋体"/>
          <w:color w:val="000"/>
          <w:sz w:val="28"/>
          <w:szCs w:val="28"/>
        </w:rPr>
        <w:t xml:space="preserve">第二部分是论文的第二章，第三章，第四章，阐述案例中的基本情况，和该项目已经采取的安全措施，提出该项目还存在的安全隐患，最后提出解决方案的方法。</w:t>
      </w:r>
    </w:p>
    <w:p>
      <w:pPr>
        <w:ind w:left="0" w:right="0" w:firstLine="560"/>
        <w:spacing w:before="450" w:after="450" w:line="312" w:lineRule="auto"/>
      </w:pPr>
      <w:r>
        <w:rPr>
          <w:rFonts w:ascii="宋体" w:hAnsi="宋体" w:eastAsia="宋体" w:cs="宋体"/>
          <w:color w:val="000"/>
          <w:sz w:val="28"/>
          <w:szCs w:val="28"/>
        </w:rPr>
        <w:t xml:space="preserve">第三部分是论文的结论部分，总结全文研究成果，并提出进一步的研究展望。</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毕业论文开题报告可行性分析篇四</w:t>
      </w:r>
    </w:p>
    <w:p>
      <w:pPr>
        <w:ind w:left="0" w:right="0" w:firstLine="560"/>
        <w:spacing w:before="450" w:after="450" w:line="312" w:lineRule="auto"/>
      </w:pPr>
      <w:r>
        <w:rPr>
          <w:rFonts w:ascii="宋体" w:hAnsi="宋体" w:eastAsia="宋体" w:cs="宋体"/>
          <w:color w:val="000"/>
          <w:sz w:val="28"/>
          <w:szCs w:val="28"/>
        </w:rPr>
        <w:t xml:space="preserve">有关治理的理论和实践目前在发达国家极其受到重视，尤其在医疗、公共安全、教育、基础设施等公共事务领域，发达国家普遍调整政府在提供这些公共物品中的传统定位，积极寻求政府和私人机构、非政府组织、社群、公民合作，以各种创新型制度安排，共同承担提供公共物品的新的“治理”模式。本项研究首次将治理理论引进到图书馆界，旨在系统探究包括政府在内的多种利益主体在建设、维持和发展图书馆，提供和生产图书馆服务这种公共物品中的职责及其实现。</w:t>
      </w:r>
    </w:p>
    <w:p>
      <w:pPr>
        <w:ind w:left="0" w:right="0" w:firstLine="560"/>
        <w:spacing w:before="450" w:after="450" w:line="312" w:lineRule="auto"/>
      </w:pPr>
      <w:r>
        <w:rPr>
          <w:rFonts w:ascii="宋体" w:hAnsi="宋体" w:eastAsia="宋体" w:cs="宋体"/>
          <w:color w:val="000"/>
          <w:sz w:val="28"/>
          <w:szCs w:val="28"/>
        </w:rPr>
        <w:t xml:space="preserve">本项研究系统引进治理理论作为理论基础和总的研究框架，以图书馆治理模式为研究对象，突出比较研究方法，通过：</w:t>
      </w:r>
    </w:p>
    <w:p>
      <w:pPr>
        <w:ind w:left="0" w:right="0" w:firstLine="560"/>
        <w:spacing w:before="450" w:after="450" w:line="312" w:lineRule="auto"/>
      </w:pPr>
      <w:r>
        <w:rPr>
          <w:rFonts w:ascii="宋体" w:hAnsi="宋体" w:eastAsia="宋体" w:cs="宋体"/>
          <w:color w:val="000"/>
          <w:sz w:val="28"/>
          <w:szCs w:val="28"/>
        </w:rPr>
        <w:t xml:space="preserve">①比较不同的图书馆治理模式在资源配置机制和效率上的差异;</w:t>
      </w:r>
    </w:p>
    <w:p>
      <w:pPr>
        <w:ind w:left="0" w:right="0" w:firstLine="560"/>
        <w:spacing w:before="450" w:after="450" w:line="312" w:lineRule="auto"/>
      </w:pPr>
      <w:r>
        <w:rPr>
          <w:rFonts w:ascii="宋体" w:hAnsi="宋体" w:eastAsia="宋体" w:cs="宋体"/>
          <w:color w:val="000"/>
          <w:sz w:val="28"/>
          <w:szCs w:val="28"/>
        </w:rPr>
        <w:t xml:space="preserve">②比较不同的图书馆类型、规模，所处国别以及历史发展阶段等具体情境下图书馆治理模式的取向及其之间的内在相关性;</w:t>
      </w:r>
    </w:p>
    <w:p>
      <w:pPr>
        <w:ind w:left="0" w:right="0" w:firstLine="560"/>
        <w:spacing w:before="450" w:after="450" w:line="312" w:lineRule="auto"/>
      </w:pPr>
      <w:r>
        <w:rPr>
          <w:rFonts w:ascii="宋体" w:hAnsi="宋体" w:eastAsia="宋体" w:cs="宋体"/>
          <w:color w:val="000"/>
          <w:sz w:val="28"/>
          <w:szCs w:val="28"/>
        </w:rPr>
        <w:t xml:space="preserve">③比较不同的图书馆治理模式所赖以形成和维持的法律、制度、组织和技术因素及其组合。最终，在理论上解释存在不同的图书馆治理模式及(至少在实证上)资源配置效率差异的原因;在实践上弄清各种利益主体(政府、社会组织、公民)应该以何种制度安排支持和发展图书馆，以及这样一种宏观层面的制度安排如何体现为微观层面图书馆监管体制的设计，从而为我国图书馆治理的变革提出目标模式(集)，以及政策设计和实施的思路与方法。</w:t>
      </w:r>
    </w:p>
    <w:p>
      <w:pPr>
        <w:ind w:left="0" w:right="0" w:firstLine="560"/>
        <w:spacing w:before="450" w:after="450" w:line="312" w:lineRule="auto"/>
      </w:pPr>
      <w:r>
        <w:rPr>
          <w:rFonts w:ascii="宋体" w:hAnsi="宋体" w:eastAsia="宋体" w:cs="宋体"/>
          <w:color w:val="000"/>
          <w:sz w:val="28"/>
          <w:szCs w:val="28"/>
        </w:rPr>
        <w:t xml:space="preserve">本项研究系应用性基础研究，研究价值体现在:</w:t>
      </w:r>
    </w:p>
    <w:p>
      <w:pPr>
        <w:ind w:left="0" w:right="0" w:firstLine="560"/>
        <w:spacing w:before="450" w:after="450" w:line="312" w:lineRule="auto"/>
      </w:pPr>
      <w:r>
        <w:rPr>
          <w:rFonts w:ascii="宋体" w:hAnsi="宋体" w:eastAsia="宋体" w:cs="宋体"/>
          <w:color w:val="000"/>
          <w:sz w:val="28"/>
          <w:szCs w:val="28"/>
        </w:rPr>
        <w:t xml:space="preserve">①相关成果可提交给国家决策机构、图书馆主管部门和图书馆，作为制定和实施有关图书馆事业和机构改革发展的立法、政策和策略时参考;</w:t>
      </w:r>
    </w:p>
    <w:p>
      <w:pPr>
        <w:ind w:left="0" w:right="0" w:firstLine="560"/>
        <w:spacing w:before="450" w:after="450" w:line="312" w:lineRule="auto"/>
      </w:pPr>
      <w:r>
        <w:rPr>
          <w:rFonts w:ascii="宋体" w:hAnsi="宋体" w:eastAsia="宋体" w:cs="宋体"/>
          <w:color w:val="000"/>
          <w:sz w:val="28"/>
          <w:szCs w:val="28"/>
        </w:rPr>
        <w:t xml:space="preserve">②拓宽治理理论的应用范围，形成一个比较完整的图书馆治理理论体系，促进图书馆学研究对象、范围的扩展和研究方法的丰富。</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毕业论文开题报告可行性分析篇五</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毕业论文开题报告可行性分析篇六</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宋体" w:hAnsi="宋体" w:eastAsia="宋体" w:cs="宋体"/>
          <w:color w:val="000"/>
          <w:sz w:val="28"/>
          <w:szCs w:val="28"/>
        </w:rPr>
        <w:t xml:space="preserve">在当今世界搞科学研究，必须重视开题报告的写作。如果不重视开题报告的写作，即使是有名望的研究者，也不免有科研课题告吹的命运。在美国有这样一个实例：美国科学基金会曾同时收到关于同一科研课题的两份开题报告，一份是获得过诺贝尔奖金的西博格写的;另一份是由名不见经传的一位青年研究者写的。经过专家们的认真评议，结果批准了那位无名小卒的申请，把这一课题的研究经费拨给了他。所以，在美国，许多科学家每年几乎要用两个多月的时间从事课题建议书(即开题报告)的起草工作。就我国情况看，关于科技工作者要写“科研开题报告”，大学研究生、本科生申请学位要写“学位论文开题报告”等规定，都已经处于实施之中。今后，随着科研管理的加强，在开题报告写作方面的要求也会越来越高。</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研究人员在调查研究的基础上撰写的报请上级批准的选题计划。它主要说明这个课题进行研究的依据，研究条件以及准备如何开展研究等问题。开题报告是提高选题质量和水平的重要环节，也是本科生提高科研能力的必经之路。</w:t>
      </w:r>
    </w:p>
    <w:p>
      <w:pPr>
        <w:ind w:left="0" w:right="0" w:firstLine="560"/>
        <w:spacing w:before="450" w:after="450" w:line="312" w:lineRule="auto"/>
      </w:pPr>
      <w:r>
        <w:rPr>
          <w:rFonts w:ascii="宋体" w:hAnsi="宋体" w:eastAsia="宋体" w:cs="宋体"/>
          <w:color w:val="000"/>
          <w:sz w:val="28"/>
          <w:szCs w:val="28"/>
        </w:rPr>
        <w:t xml:space="preserve">1、通过自己的缜密思考和权衡，提出一个好的选题方向，是写好开题报告的先决条件，头都没开好，报告就很难被批准。</w:t>
      </w:r>
    </w:p>
    <w:p>
      <w:pPr>
        <w:ind w:left="0" w:right="0" w:firstLine="560"/>
        <w:spacing w:before="450" w:after="450" w:line="312" w:lineRule="auto"/>
      </w:pPr>
      <w:r>
        <w:rPr>
          <w:rFonts w:ascii="宋体" w:hAnsi="宋体" w:eastAsia="宋体" w:cs="宋体"/>
          <w:color w:val="000"/>
          <w:sz w:val="28"/>
          <w:szCs w:val="28"/>
        </w:rPr>
        <w:t xml:space="preserve">2、要熟悉前人相关研究成果，站在别人研究的基础上，从事更高层次、更有价值的研究。低层次，重复性的研究课题是通不过的。</w:t>
      </w:r>
    </w:p>
    <w:p>
      <w:pPr>
        <w:ind w:left="0" w:right="0" w:firstLine="560"/>
        <w:spacing w:before="450" w:after="450" w:line="312" w:lineRule="auto"/>
      </w:pPr>
      <w:r>
        <w:rPr>
          <w:rFonts w:ascii="宋体" w:hAnsi="宋体" w:eastAsia="宋体" w:cs="宋体"/>
          <w:color w:val="000"/>
          <w:sz w:val="28"/>
          <w:szCs w:val="28"/>
        </w:rPr>
        <w:t xml:space="preserve">3、要掌握与课题相关的理论知识，研究工作才能有一个坚实的基础，否则，研究很难深入，很难有真正的创造。</w:t>
      </w:r>
    </w:p>
    <w:p>
      <w:pPr>
        <w:ind w:left="0" w:right="0" w:firstLine="560"/>
        <w:spacing w:before="450" w:after="450" w:line="312" w:lineRule="auto"/>
      </w:pPr>
      <w:r>
        <w:rPr>
          <w:rFonts w:ascii="宋体" w:hAnsi="宋体" w:eastAsia="宋体" w:cs="宋体"/>
          <w:color w:val="000"/>
          <w:sz w:val="28"/>
          <w:szCs w:val="28"/>
        </w:rPr>
        <w:t xml:space="preserve">4、要多方面地收集资料，这样写出的报告才能更科学、更完善。</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部分内容应“实”勿“虚”，这一般可以先从现实需要方面去论述，指出现实当中存在这个问题，需要去研究，去解决。不能漫无边际地空喊口号。主要内容包括：⑴ 研究的有关背景：即根据什么、受什么启发而搞这项研究。 ⑵ 通过实际分析，指出为什么要研究该课题，研究的价值，要解决的问题等。</w:t>
      </w:r>
    </w:p>
    <w:p>
      <w:pPr>
        <w:ind w:left="0" w:right="0" w:firstLine="560"/>
        <w:spacing w:before="450" w:after="450" w:line="312" w:lineRule="auto"/>
      </w:pPr>
      <w:r>
        <w:rPr>
          <w:rFonts w:ascii="宋体" w:hAnsi="宋体" w:eastAsia="宋体" w:cs="宋体"/>
          <w:color w:val="000"/>
          <w:sz w:val="28"/>
          <w:szCs w:val="28"/>
        </w:rPr>
        <w:t xml:space="preserve">研究的内容就是该课题准备从哪些方面去研究，要简明扼要，不能拖拉。</w:t>
      </w:r>
    </w:p>
    <w:p>
      <w:pPr>
        <w:ind w:left="0" w:right="0" w:firstLine="560"/>
        <w:spacing w:before="450" w:after="450" w:line="312" w:lineRule="auto"/>
      </w:pPr>
      <w:r>
        <w:rPr>
          <w:rFonts w:ascii="宋体" w:hAnsi="宋体" w:eastAsia="宋体" w:cs="宋体"/>
          <w:color w:val="000"/>
          <w:sz w:val="28"/>
          <w:szCs w:val="28"/>
        </w:rPr>
        <w:t xml:space="preserve">例：研究内容：(来源同上例)</w:t>
      </w:r>
    </w:p>
    <w:p>
      <w:pPr>
        <w:ind w:left="0" w:right="0" w:firstLine="560"/>
        <w:spacing w:before="450" w:after="450" w:line="312" w:lineRule="auto"/>
      </w:pPr>
      <w:r>
        <w:rPr>
          <w:rFonts w:ascii="宋体" w:hAnsi="宋体" w:eastAsia="宋体" w:cs="宋体"/>
          <w:color w:val="000"/>
          <w:sz w:val="28"/>
          <w:szCs w:val="28"/>
        </w:rPr>
        <w:t xml:space="preserve">1、制定一套毕业论文指导工作计划：</w:t>
      </w:r>
    </w:p>
    <w:p>
      <w:pPr>
        <w:ind w:left="0" w:right="0" w:firstLine="560"/>
        <w:spacing w:before="450" w:after="450" w:line="312" w:lineRule="auto"/>
      </w:pPr>
      <w:r>
        <w:rPr>
          <w:rFonts w:ascii="宋体" w:hAnsi="宋体" w:eastAsia="宋体" w:cs="宋体"/>
          <w:color w:val="000"/>
          <w:sz w:val="28"/>
          <w:szCs w:val="28"/>
        </w:rPr>
        <w:t xml:space="preserve">包括建立规范的毕业论文工作组织管理、操作程序、答辩规则、成绩评定标准和考核要求;制订完善的规章制度;实实在在做好论文中期检查，发现问题及时解决，确保毕业论文质量逐步提高。</w:t>
      </w:r>
    </w:p>
    <w:p>
      <w:pPr>
        <w:ind w:left="0" w:right="0" w:firstLine="560"/>
        <w:spacing w:before="450" w:after="450" w:line="312" w:lineRule="auto"/>
      </w:pPr>
      <w:r>
        <w:rPr>
          <w:rFonts w:ascii="宋体" w:hAnsi="宋体" w:eastAsia="宋体" w:cs="宋体"/>
          <w:color w:val="000"/>
          <w:sz w:val="28"/>
          <w:szCs w:val="28"/>
        </w:rPr>
        <w:t xml:space="preserve">2、构建毕业论文质量监控体系</w:t>
      </w:r>
    </w:p>
    <w:p>
      <w:pPr>
        <w:ind w:left="0" w:right="0" w:firstLine="560"/>
        <w:spacing w:before="450" w:after="450" w:line="312" w:lineRule="auto"/>
      </w:pPr>
      <w:r>
        <w:rPr>
          <w:rFonts w:ascii="宋体" w:hAnsi="宋体" w:eastAsia="宋体" w:cs="宋体"/>
          <w:color w:val="000"/>
          <w:sz w:val="28"/>
          <w:szCs w:val="28"/>
        </w:rPr>
        <w:t xml:space="preserve">关于大学生毕业论文写作每个学校都制定了相关的文件，在文件中都有相关的规定。本课题重点把“监督机制”作为一项研究内容，从教学环节到教学管理环节研究毕业论文写作的监管问题。</w:t>
      </w:r>
    </w:p>
    <w:p>
      <w:pPr>
        <w:ind w:left="0" w:right="0" w:firstLine="560"/>
        <w:spacing w:before="450" w:after="450" w:line="312" w:lineRule="auto"/>
      </w:pPr>
      <w:r>
        <w:rPr>
          <w:rFonts w:ascii="宋体" w:hAnsi="宋体" w:eastAsia="宋体" w:cs="宋体"/>
          <w:color w:val="000"/>
          <w:sz w:val="28"/>
          <w:szCs w:val="28"/>
        </w:rPr>
        <w:t xml:space="preserve">3、建立健全指导教师资格审查制度</w:t>
      </w:r>
    </w:p>
    <w:p>
      <w:pPr>
        <w:ind w:left="0" w:right="0" w:firstLine="560"/>
        <w:spacing w:before="450" w:after="450" w:line="312" w:lineRule="auto"/>
      </w:pPr>
      <w:r>
        <w:rPr>
          <w:rFonts w:ascii="宋体" w:hAnsi="宋体" w:eastAsia="宋体" w:cs="宋体"/>
          <w:color w:val="000"/>
          <w:sz w:val="28"/>
          <w:szCs w:val="28"/>
        </w:rPr>
        <w:t xml:space="preserve">指导教师对学生毕业论文写作起到至关重要的作用。指导教师除了具有师德之外，必须具有较强的科研能力和指导能力，能够把握学术前沿动态。在这方面制定量化指标，作为审查指导教师资格的参考，这也是我们的一项研究内容。</w:t>
      </w:r>
    </w:p>
    <w:p>
      <w:pPr>
        <w:ind w:left="0" w:right="0" w:firstLine="560"/>
        <w:spacing w:before="450" w:after="450" w:line="312" w:lineRule="auto"/>
      </w:pPr>
      <w:r>
        <w:rPr>
          <w:rFonts w:ascii="宋体" w:hAnsi="宋体" w:eastAsia="宋体" w:cs="宋体"/>
          <w:color w:val="000"/>
          <w:sz w:val="28"/>
          <w:szCs w:val="28"/>
        </w:rPr>
        <w:t xml:space="preserve">4、吸收国外毕业论文指导和管理方面的经验</w:t>
      </w:r>
    </w:p>
    <w:p>
      <w:pPr>
        <w:ind w:left="0" w:right="0" w:firstLine="560"/>
        <w:spacing w:before="450" w:after="450" w:line="312" w:lineRule="auto"/>
      </w:pPr>
      <w:r>
        <w:rPr>
          <w:rFonts w:ascii="宋体" w:hAnsi="宋体" w:eastAsia="宋体" w:cs="宋体"/>
          <w:color w:val="000"/>
          <w:sz w:val="28"/>
          <w:szCs w:val="28"/>
        </w:rPr>
        <w:t xml:space="preserve">它山之石可以攻玉。虽然美国的本科生不写毕业论文(华中师范大学教育科学学院的涂艳国教授之言)，但国外许多大学如英国的大学对大学生还是有毕业论文写作要求的，借鉴外国在毕业论文写作方面的经验，完善我们的毕业论文写作教学指导和教学管理工作是不无益处的。</w:t>
      </w:r>
    </w:p>
    <w:p>
      <w:pPr>
        <w:ind w:left="0" w:right="0" w:firstLine="560"/>
        <w:spacing w:before="450" w:after="450" w:line="312" w:lineRule="auto"/>
      </w:pPr>
      <w:r>
        <w:rPr>
          <w:rFonts w:ascii="宋体" w:hAnsi="宋体" w:eastAsia="宋体" w:cs="宋体"/>
          <w:color w:val="000"/>
          <w:sz w:val="28"/>
          <w:szCs w:val="28"/>
        </w:rPr>
        <w:t xml:space="preserve">研究的目标也就是课题最后要达到的具体目的，必须清楚地写出来。只有目标明确而具体，才能知道工作的具体方向是什么，</w:t>
      </w:r>
    </w:p>
    <w:p>
      <w:pPr>
        <w:ind w:left="0" w:right="0" w:firstLine="560"/>
        <w:spacing w:before="450" w:after="450" w:line="312" w:lineRule="auto"/>
      </w:pPr>
      <w:r>
        <w:rPr>
          <w:rFonts w:ascii="宋体" w:hAnsi="宋体" w:eastAsia="宋体" w:cs="宋体"/>
          <w:color w:val="000"/>
          <w:sz w:val="28"/>
          <w:szCs w:val="28"/>
        </w:rPr>
        <w:t xml:space="preserve">下面是《学科教学与素质教育》研究实验方案所写的课题研究目标：1、通过实验研究，总结出中小学各学科实施素质教育的特点和规律;2、提出在中小学学科教学中实施素质教育</w:t>
      </w:r>
    </w:p>
    <w:p>
      <w:pPr>
        <w:ind w:left="0" w:right="0" w:firstLine="560"/>
        <w:spacing w:before="450" w:after="450" w:line="312" w:lineRule="auto"/>
      </w:pPr>
      <w:r>
        <w:rPr>
          <w:rFonts w:ascii="宋体" w:hAnsi="宋体" w:eastAsia="宋体" w:cs="宋体"/>
          <w:color w:val="000"/>
          <w:sz w:val="28"/>
          <w:szCs w:val="28"/>
        </w:rPr>
        <w:t xml:space="preserve">的意见;3、制定中小学各学科教育中实施素质教育的目标和评价方案;4、 初步形成素质教育机制下的中小学学科教学基本理论;5、全面提高实验学校学生的素质，促进实验学校教育质量的大面积提高;6、 促进实验学校教师素质的提高，造就高水平的科研队伍。</w:t>
      </w:r>
    </w:p>
    <w:p>
      <w:pPr>
        <w:ind w:left="0" w:right="0" w:firstLine="560"/>
        <w:spacing w:before="450" w:after="450" w:line="312" w:lineRule="auto"/>
      </w:pPr>
      <w:r>
        <w:rPr>
          <w:rFonts w:ascii="宋体" w:hAnsi="宋体" w:eastAsia="宋体" w:cs="宋体"/>
          <w:color w:val="000"/>
          <w:sz w:val="28"/>
          <w:szCs w:val="28"/>
        </w:rPr>
        <w:t xml:space="preserve">具体的研究方法可从下面选定： 观察法、调查法、实验法、经验总结法、个案法、比较研究法、文献资料法、逻辑分析法等。确定研究方法时要叙述清楚“做些什么” 和“怎样做” 。如要用调查法，则要讲清调查的目的、任务、对象、范围、调查方法、问卷的设计或来源等。最好能把调查方案附上。提倡使用综合的研究方法。</w:t>
      </w:r>
    </w:p>
    <w:p>
      <w:pPr>
        <w:ind w:left="0" w:right="0" w:firstLine="560"/>
        <w:spacing w:before="450" w:after="450" w:line="312" w:lineRule="auto"/>
      </w:pPr>
      <w:r>
        <w:rPr>
          <w:rFonts w:ascii="宋体" w:hAnsi="宋体" w:eastAsia="宋体" w:cs="宋体"/>
          <w:color w:val="000"/>
          <w:sz w:val="28"/>
          <w:szCs w:val="28"/>
        </w:rPr>
        <w:t xml:space="preserve">课题研究的进度，也就是课题研究在时间和顺序上的安排。研究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各阶段要完成的研究目标、任务;各阶段的主要研究步骤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第一阶段(20xx.1—9)：1课题组进行分工;2开展文献资料研究.;3制订调研计划</w:t>
      </w:r>
    </w:p>
    <w:p>
      <w:pPr>
        <w:ind w:left="0" w:right="0" w:firstLine="560"/>
        <w:spacing w:before="450" w:after="450" w:line="312" w:lineRule="auto"/>
      </w:pPr>
      <w:r>
        <w:rPr>
          <w:rFonts w:ascii="宋体" w:hAnsi="宋体" w:eastAsia="宋体" w:cs="宋体"/>
          <w:color w:val="000"/>
          <w:sz w:val="28"/>
          <w:szCs w:val="28"/>
        </w:rPr>
        <w:t xml:space="preserve">第二阶段(20xx.10—20xx.7)：1、问卷和走访，开展学校体育现状调查活动，确立相关体育思想。2、开展实地研究工作。</w:t>
      </w:r>
    </w:p>
    <w:p>
      <w:pPr>
        <w:ind w:left="0" w:right="0" w:firstLine="560"/>
        <w:spacing w:before="450" w:after="450" w:line="312" w:lineRule="auto"/>
      </w:pPr>
      <w:r>
        <w:rPr>
          <w:rFonts w:ascii="宋体" w:hAnsi="宋体" w:eastAsia="宋体" w:cs="宋体"/>
          <w:color w:val="000"/>
          <w:sz w:val="28"/>
          <w:szCs w:val="28"/>
        </w:rPr>
        <w:t xml:space="preserve">第三阶段(20xx.8—20xx.10)：课题研究的反馈和再实践阶段。</w:t>
      </w:r>
    </w:p>
    <w:p>
      <w:pPr>
        <w:ind w:left="0" w:right="0" w:firstLine="560"/>
        <w:spacing w:before="450" w:after="450" w:line="312" w:lineRule="auto"/>
      </w:pPr>
      <w:r>
        <w:rPr>
          <w:rFonts w:ascii="宋体" w:hAnsi="宋体" w:eastAsia="宋体" w:cs="宋体"/>
          <w:color w:val="000"/>
          <w:sz w:val="28"/>
          <w:szCs w:val="28"/>
        </w:rPr>
        <w:t xml:space="preserve">第四阶段(20xx.10—20xx.12)：课题研究进入总结阶段，收集所有课题研究资料，进行资料整理、分析，撰写总课题研究报告。</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毕业论文开题报告可行性分析篇七</w:t>
      </w:r>
    </w:p>
    <w:p>
      <w:pPr>
        <w:ind w:left="0" w:right="0" w:firstLine="560"/>
        <w:spacing w:before="450" w:after="450" w:line="312" w:lineRule="auto"/>
      </w:pPr>
      <w:r>
        <w:rPr>
          <w:rFonts w:ascii="宋体" w:hAnsi="宋体" w:eastAsia="宋体" w:cs="宋体"/>
          <w:color w:val="000"/>
          <w:sz w:val="28"/>
          <w:szCs w:val="28"/>
        </w:rPr>
        <w:t xml:space="preserve">“对赌”作为美国式创业融资契约的重点条款之一，当十年前pe进入中国的同时，这一机制便作为舶来品同时被引入到pe与融资公司的谈判桌上。20xx年12月，《美国风险投资示范合同》在国内公开出版，对赌协议的相关条款被全面引入，对国内广大企业家和投资者都具有相当大的启发意义。</w:t>
      </w:r>
    </w:p>
    <w:p>
      <w:pPr>
        <w:ind w:left="0" w:right="0" w:firstLine="560"/>
        <w:spacing w:before="450" w:after="450" w:line="312" w:lineRule="auto"/>
      </w:pPr>
      <w:r>
        <w:rPr>
          <w:rFonts w:ascii="宋体" w:hAnsi="宋体" w:eastAsia="宋体" w:cs="宋体"/>
          <w:color w:val="000"/>
          <w:sz w:val="28"/>
          <w:szCs w:val="28"/>
        </w:rPr>
        <w:t xml:space="preserve">自从蒙牛与摩根士丹利、鼎晖及英联投资等投资银行签订对赌协议以后，我国兴起了一股前所未有的对赌协议签订热潮，凯雷投资控股徐工集团机械有限公司、德意志银行和美林银行等投资恒大地产、英联投资等投行并购太子奶集团等都签订了对赌协议。</w:t>
      </w:r>
    </w:p>
    <w:p>
      <w:pPr>
        <w:ind w:left="0" w:right="0" w:firstLine="560"/>
        <w:spacing w:before="450" w:after="450" w:line="312" w:lineRule="auto"/>
      </w:pPr>
      <w:r>
        <w:rPr>
          <w:rFonts w:ascii="宋体" w:hAnsi="宋体" w:eastAsia="宋体" w:cs="宋体"/>
          <w:color w:val="000"/>
          <w:sz w:val="28"/>
          <w:szCs w:val="28"/>
        </w:rPr>
        <w:t xml:space="preserve">对赌协议作为典型的舶来品，已经在中国大地上生根发芽，其生长的土壤，便是私募股权投资领域。作为多层次资本市场中的重要参与主体，中国的私募股权投资基金在最近两年迅速成长。“20xx年中国私募股权投资金额将突破150亿美元，而20xx年，私募股权投资金额为117。73亿美元；目前，我国的私募投资基金存量已有1万亿元人民币左右；未来两三年内，私募股权基金将逐步成为影响市场的主力资金之一。”对赌协议是私募股权投资中经常使用的条款，其发挥的作用可谓翻云覆雨。随着私募股权投资在中国的逐渐发展，对赌协议的应用也必将与日俱增。</w:t>
      </w:r>
    </w:p>
    <w:p>
      <w:pPr>
        <w:ind w:left="0" w:right="0" w:firstLine="560"/>
        <w:spacing w:before="450" w:after="450" w:line="312" w:lineRule="auto"/>
      </w:pPr>
      <w:r>
        <w:rPr>
          <w:rFonts w:ascii="宋体" w:hAnsi="宋体" w:eastAsia="宋体" w:cs="宋体"/>
          <w:color w:val="000"/>
          <w:sz w:val="28"/>
          <w:szCs w:val="28"/>
        </w:rPr>
        <w:t xml:space="preserve">对赌协议的履行引起现金和财产流动，就可能产生所得税负和一系列所得税问题。然而，我国目前没有专门针对对赌协议下税务处理的相关规则；另外，履行对赌协议所产生的支出行为和所得性质的认定具有复杂性和特殊性，没有其他相关规则可以适用，</w:t>
      </w:r>
    </w:p>
    <w:p>
      <w:pPr>
        <w:ind w:left="0" w:right="0" w:firstLine="560"/>
        <w:spacing w:before="450" w:after="450" w:line="312" w:lineRule="auto"/>
      </w:pPr>
      <w:r>
        <w:rPr>
          <w:rFonts w:ascii="宋体" w:hAnsi="宋体" w:eastAsia="宋体" w:cs="宋体"/>
          <w:color w:val="000"/>
          <w:sz w:val="28"/>
          <w:szCs w:val="28"/>
        </w:rPr>
        <w:t xml:space="preserve">这给对赌协议双方支出与所得的所得税处理造成不确定性。在我国典型的“对赌协议”案例中，可知且已明确的税务处理是：创元科技―司贵成对赌一案中，司贵成对全部转让股权所得一次性缴纳个人所得税，后期为履行对赌协议，向投资目标公司――高科电瓷“补偿”的673、57万并未获得退税的待遇。对获得“补偿”的目标公司或投资人应当进行何种所得税处理，并没有充足的先例和资料，税务机关也未给出权威的规则，对赌协议所得税问题得不到及时解决会造成严重的后果。</w:t>
      </w:r>
    </w:p>
    <w:p>
      <w:pPr>
        <w:ind w:left="0" w:right="0" w:firstLine="560"/>
        <w:spacing w:before="450" w:after="450" w:line="312" w:lineRule="auto"/>
      </w:pPr>
      <w:r>
        <w:rPr>
          <w:rFonts w:ascii="宋体" w:hAnsi="宋体" w:eastAsia="宋体" w:cs="宋体"/>
          <w:color w:val="000"/>
          <w:sz w:val="28"/>
          <w:szCs w:val="28"/>
        </w:rPr>
        <w:t xml:space="preserve">一方面，根据国内的对赌协议案例，业绩补偿金额少则百万，多则数亿，可能产生的所得税金额亦十分巨大。有学者将国内较为熟知的对赌项目及其运作情况进行归纳分类及不完全统计分析，截止20xx年对赌协议成功的比例仅为23%，失败和中止合计占63%，</w:t>
      </w:r>
    </w:p>
    <w:p>
      <w:pPr>
        <w:ind w:left="0" w:right="0" w:firstLine="560"/>
        <w:spacing w:before="450" w:after="450" w:line="312" w:lineRule="auto"/>
      </w:pPr>
      <w:r>
        <w:rPr>
          <w:rFonts w:ascii="宋体" w:hAnsi="宋体" w:eastAsia="宋体" w:cs="宋体"/>
          <w:color w:val="000"/>
          <w:sz w:val="28"/>
          <w:szCs w:val="28"/>
        </w:rPr>
        <w:t xml:space="preserve">另有14%还处于运行之中。对赌协议的失败率之大，可能导致更多不确定的应纳税所得。随着对赌协议的发展，成功的对赌协议还可能产生投资者向管理者或目标公司的现金和股份流动，所得税问题将会成为对赌协议设计必须考虑的因素。</w:t>
      </w:r>
    </w:p>
    <w:p>
      <w:pPr>
        <w:ind w:left="0" w:right="0" w:firstLine="560"/>
        <w:spacing w:before="450" w:after="450" w:line="312" w:lineRule="auto"/>
      </w:pPr>
      <w:r>
        <w:rPr>
          <w:rFonts w:ascii="宋体" w:hAnsi="宋体" w:eastAsia="宋体" w:cs="宋体"/>
          <w:color w:val="000"/>
          <w:sz w:val="28"/>
          <w:szCs w:val="28"/>
        </w:rPr>
        <w:t xml:space="preserve">另一方面，对赌协议所得税问题涉及我国经济发展的关键主体。对赌协议进入国内初期，投资主体主要是外资背景的大型金融投资机构，如摩根士丹利、鼎晖、高盛、英联、新加坡pvp基金等，随着对赌协议被广泛运用，国内私募基金也逐渐成为对赌协议中的投资主体。</w:t>
      </w:r>
    </w:p>
    <w:p>
      <w:pPr>
        <w:ind w:left="0" w:right="0" w:firstLine="560"/>
        <w:spacing w:before="450" w:after="450" w:line="312" w:lineRule="auto"/>
      </w:pPr>
      <w:r>
        <w:rPr>
          <w:rFonts w:ascii="宋体" w:hAnsi="宋体" w:eastAsia="宋体" w:cs="宋体"/>
          <w:color w:val="000"/>
          <w:sz w:val="28"/>
          <w:szCs w:val="28"/>
        </w:rPr>
        <w:t xml:space="preserve">融资方一般都是国内具有良好成长性的民营企业，如蒙牛、永乐、雨润、太子奶等。这些民营企业的大股东多数兼任经营者，拥有企业股份，也是企业的实际操纵者。根据国内案例，签订对赌协议的融资者除个人股东外，还有为数不少的持股公司。巨大的所得额和25%的税率，使对赌协议的主体不得不考虑所得税对履行对赌协议和公司资金流的影响。不确定的所得税处理规则，不仅会造成税负上的不公，还会影响资本市场和民营企业的长远发展。</w:t>
      </w:r>
    </w:p>
    <w:p>
      <w:pPr>
        <w:ind w:left="0" w:right="0" w:firstLine="560"/>
        <w:spacing w:before="450" w:after="450" w:line="312" w:lineRule="auto"/>
      </w:pPr>
      <w:r>
        <w:rPr>
          <w:rFonts w:ascii="宋体" w:hAnsi="宋体" w:eastAsia="宋体" w:cs="宋体"/>
          <w:color w:val="000"/>
          <w:sz w:val="28"/>
          <w:szCs w:val="28"/>
        </w:rPr>
        <w:t xml:space="preserve">基于以上背景，本文以对赌协议关系下的所得税处理为主题，在区分不同对赌协议类型、分别确定业绩补偿性质的基础上，对投资者、目标公司、股东或管理者的所得和支出涉及的所得税处理进行探讨，并提出自己的观点。该选题有以下几点意义：</w:t>
      </w:r>
    </w:p>
    <w:p>
      <w:pPr>
        <w:ind w:left="0" w:right="0" w:firstLine="560"/>
        <w:spacing w:before="450" w:after="450" w:line="312" w:lineRule="auto"/>
      </w:pPr>
      <w:r>
        <w:rPr>
          <w:rFonts w:ascii="宋体" w:hAnsi="宋体" w:eastAsia="宋体" w:cs="宋体"/>
          <w:color w:val="000"/>
          <w:sz w:val="28"/>
          <w:szCs w:val="28"/>
        </w:rPr>
        <w:t xml:space="preserve">1、完善对赌协议相关的法律规范</w:t>
      </w:r>
    </w:p>
    <w:p>
      <w:pPr>
        <w:ind w:left="0" w:right="0" w:firstLine="560"/>
        <w:spacing w:before="450" w:after="450" w:line="312" w:lineRule="auto"/>
      </w:pPr>
      <w:r>
        <w:rPr>
          <w:rFonts w:ascii="宋体" w:hAnsi="宋体" w:eastAsia="宋体" w:cs="宋体"/>
          <w:color w:val="000"/>
          <w:sz w:val="28"/>
          <w:szCs w:val="28"/>
        </w:rPr>
        <w:t xml:space="preserve">对赌协议在我国法律背景下运行遭遇诸多障碍，需要立法或执法机关作出明确规范。税务处理的不确定性也给对赌协议的运行造成了法律风险。对该主题进行研究，可以为相关法律规则的出台提供参考，减少对赌协议的法律障碍，促进对赌协议在更加规范的轨道上运行。</w:t>
      </w:r>
    </w:p>
    <w:p>
      <w:pPr>
        <w:ind w:left="0" w:right="0" w:firstLine="560"/>
        <w:spacing w:before="450" w:after="450" w:line="312" w:lineRule="auto"/>
      </w:pPr>
      <w:r>
        <w:rPr>
          <w:rFonts w:ascii="宋体" w:hAnsi="宋体" w:eastAsia="宋体" w:cs="宋体"/>
          <w:color w:val="000"/>
          <w:sz w:val="28"/>
          <w:szCs w:val="28"/>
        </w:rPr>
        <w:t xml:space="preserve">2、统一纳税机关的征税行为，提高征缴效率</w:t>
      </w:r>
    </w:p>
    <w:p>
      <w:pPr>
        <w:ind w:left="0" w:right="0" w:firstLine="560"/>
        <w:spacing w:before="450" w:after="450" w:line="312" w:lineRule="auto"/>
      </w:pPr>
      <w:r>
        <w:rPr>
          <w:rFonts w:ascii="宋体" w:hAnsi="宋体" w:eastAsia="宋体" w:cs="宋体"/>
          <w:color w:val="000"/>
          <w:sz w:val="28"/>
          <w:szCs w:val="28"/>
        </w:rPr>
        <w:t xml:space="preserve">由于对赌协议的所得税处理存在分歧，税务机关的征缴行为也将面临混乱的状态。对该主题进行研究，能够发掘更加合法、合理、公平的处理规则，统一税务机关的征缴行为，并为其提供理论上的支持。同时，了解对赌协议税务处理的理论和实际操作问题，有助于税务机关加强征缴能力，提高征缴效率。</w:t>
      </w:r>
    </w:p>
    <w:p>
      <w:pPr>
        <w:ind w:left="0" w:right="0" w:firstLine="560"/>
        <w:spacing w:before="450" w:after="450" w:line="312" w:lineRule="auto"/>
      </w:pPr>
      <w:r>
        <w:rPr>
          <w:rFonts w:ascii="宋体" w:hAnsi="宋体" w:eastAsia="宋体" w:cs="宋体"/>
          <w:color w:val="000"/>
          <w:sz w:val="28"/>
          <w:szCs w:val="28"/>
        </w:rPr>
        <w:t xml:space="preserve">3、确定企业的融资成本，减少企业的税收风险</w:t>
      </w:r>
    </w:p>
    <w:p>
      <w:pPr>
        <w:ind w:left="0" w:right="0" w:firstLine="560"/>
        <w:spacing w:before="450" w:after="450" w:line="312" w:lineRule="auto"/>
      </w:pPr>
      <w:r>
        <w:rPr>
          <w:rFonts w:ascii="宋体" w:hAnsi="宋体" w:eastAsia="宋体" w:cs="宋体"/>
          <w:color w:val="000"/>
          <w:sz w:val="28"/>
          <w:szCs w:val="28"/>
        </w:rPr>
        <w:t xml:space="preserve">不管是对赌协议中的哪个主体缴纳所得税，巨额的税款都可能转嫁到融资企业身上，大大增加其融资成本，加大融资困难。直接的税负对融资企业的资金流动会造成重大的影响，甚至可能决定一个企业的命运。税务处理的确定能够使企业确定融资在税务上的成本，减少税收风险，避免突然到来的巨额税款打乱企业的经营计划，造成不必要的负担。</w:t>
      </w:r>
    </w:p>
    <w:p>
      <w:pPr>
        <w:ind w:left="0" w:right="0" w:firstLine="560"/>
        <w:spacing w:before="450" w:after="450" w:line="312" w:lineRule="auto"/>
      </w:pPr>
      <w:r>
        <w:rPr>
          <w:rFonts w:ascii="宋体" w:hAnsi="宋体" w:eastAsia="宋体" w:cs="宋体"/>
          <w:color w:val="000"/>
          <w:sz w:val="28"/>
          <w:szCs w:val="28"/>
        </w:rPr>
        <w:t xml:space="preserve">4、为企业的对赌安排提供税收筹划上的参考</w:t>
      </w:r>
    </w:p>
    <w:p>
      <w:pPr>
        <w:ind w:left="0" w:right="0" w:firstLine="560"/>
        <w:spacing w:before="450" w:after="450" w:line="312" w:lineRule="auto"/>
      </w:pPr>
      <w:r>
        <w:rPr>
          <w:rFonts w:ascii="宋体" w:hAnsi="宋体" w:eastAsia="宋体" w:cs="宋体"/>
          <w:color w:val="000"/>
          <w:sz w:val="28"/>
          <w:szCs w:val="28"/>
        </w:rPr>
        <w:t xml:space="preserve">由于对赌协议具有丰富的形式供投融资双方选择，而不同的对赌安排可能产生不同的税务处理，因此，可以选择税负较轻的对赌形式，减少企业负担。通过对对赌协议所得税处理的研究，可以从税法的角度对不同的对赌安排进行分类，确定其具体的税务处理，供企业选择适合自己且税负较的额对赌安排。</w:t>
      </w:r>
    </w:p>
    <w:p>
      <w:pPr>
        <w:ind w:left="0" w:right="0" w:firstLine="560"/>
        <w:spacing w:before="450" w:after="450" w:line="312" w:lineRule="auto"/>
      </w:pPr>
      <w:r>
        <w:rPr>
          <w:rFonts w:ascii="宋体" w:hAnsi="宋体" w:eastAsia="宋体" w:cs="宋体"/>
          <w:color w:val="000"/>
          <w:sz w:val="28"/>
          <w:szCs w:val="28"/>
        </w:rPr>
        <w:t xml:space="preserve">5、丰富税务研究内容，为资本市场的税务研究提供切入点</w:t>
      </w:r>
    </w:p>
    <w:p>
      <w:pPr>
        <w:ind w:left="0" w:right="0" w:firstLine="560"/>
        <w:spacing w:before="450" w:after="450" w:line="312" w:lineRule="auto"/>
      </w:pPr>
      <w:r>
        <w:rPr>
          <w:rFonts w:ascii="宋体" w:hAnsi="宋体" w:eastAsia="宋体" w:cs="宋体"/>
          <w:color w:val="000"/>
          <w:sz w:val="28"/>
          <w:szCs w:val="28"/>
        </w:rPr>
        <w:t xml:space="preserve">实务中的对赌协议形式繁杂，并具有复杂的法律关系，能够为税法学者提供丰富的研究课题。对赌协议已成为跨国投资和国内私募中被广泛使用的规则，税法学者可以此做为切入点，对资本市场上的税收问题进行更为深入和广泛的研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对赌协议首先成为中国企业界和投资界的热门话题。但国内市场上关于对赌协议的专著并不多见。除了在期刊网上可以看到关于对赌协议的论文外，有关对赌协议的论述散见于风险投资书籍的某一章节或某研究机构的研究报告以及新闻报道或从事非诉业务的律师事务所的内部刊物里。</w:t>
      </w:r>
    </w:p>
    <w:p>
      <w:pPr>
        <w:ind w:left="0" w:right="0" w:firstLine="560"/>
        <w:spacing w:before="450" w:after="450" w:line="312" w:lineRule="auto"/>
      </w:pPr>
      <w:r>
        <w:rPr>
          <w:rFonts w:ascii="宋体" w:hAnsi="宋体" w:eastAsia="宋体" w:cs="宋体"/>
          <w:color w:val="000"/>
          <w:sz w:val="28"/>
          <w:szCs w:val="28"/>
        </w:rPr>
        <w:t xml:space="preserve">这些研究成果集中于对赌协议的基础理论、运行机制、风险防范、利弊比较、在我国运行中产生的问题和具体案例分析等。例如任栋的《玩味对赌君》、深圳证券交易所匡晓明的研究报告《创业投资制度分析》的对赌协议一章、夏翊的《“对赌协议”的运行机制分析――以蒙牛乳业为例》、姚泽力的《“对赌协议”理论基础探析》、徐光远的《创业企业签订“对赌协议”的风险控制》、王燕等的《对赌协议：天使与魔鬼的博弈》、陈淑卿的《“对赌协议”在我国企业中的运用》等。</w:t>
      </w:r>
    </w:p>
    <w:p>
      <w:pPr>
        <w:ind w:left="0" w:right="0" w:firstLine="560"/>
        <w:spacing w:before="450" w:after="450" w:line="312" w:lineRule="auto"/>
      </w:pPr>
      <w:r>
        <w:rPr>
          <w:rFonts w:ascii="宋体" w:hAnsi="宋体" w:eastAsia="宋体" w:cs="宋体"/>
          <w:color w:val="000"/>
          <w:sz w:val="28"/>
          <w:szCs w:val="28"/>
        </w:rPr>
        <w:t xml:space="preserve">法学界对对赌协议的法律属性进行了比较广泛研讨，实务领域也对对赌协议在适用中的法律障碍进行了全面的介绍，这其中有杨占武先生的《对赌协议的法律问题》、谢海霞女士的《赌协议的法律性质探析》以及李岩先生的《对赌协议法律属性之讨》，但是全面介绍对赌协议的专著还没有，大多是附在私募股权研究之中，作为一个小节进行介绍。这之中主要有李听肠、杨文海生的《私募股权投资基金理论与操作》、周炜先生的《解读私募股基金》以及李寿双先生的《中国式私募股权投资―基于中国法的土化路径》。数篇硕士论文对对赌协议的法律问题进行了相对全面介绍和分析，例如殷荣阳的《对赌协议法律问题研究》和唐蜜《中国法律环境下的对赌协议研究》等。上述文献资料对对赌协议的法律属性在我国大陆的法律风险进行了较为全面的介绍，并对对赌协议使用程中融资方如何降低自己的风险提了不少好的建议。</w:t>
      </w:r>
    </w:p>
    <w:p>
      <w:pPr>
        <w:ind w:left="0" w:right="0" w:firstLine="560"/>
        <w:spacing w:before="450" w:after="450" w:line="312" w:lineRule="auto"/>
      </w:pPr>
      <w:r>
        <w:rPr>
          <w:rFonts w:ascii="宋体" w:hAnsi="宋体" w:eastAsia="宋体" w:cs="宋体"/>
          <w:color w:val="000"/>
          <w:sz w:val="28"/>
          <w:szCs w:val="28"/>
        </w:rPr>
        <w:t xml:space="preserve">对赌协议进入税务界的研究视野起因于20xx年末到20xx年初肖宏伟、赵国庆、王骏、李利威等几位税收实务专家对几起对赌协议所得税问题的讨论。目前对对赌协议所得税问题的研究还仅限于实务界。笔者查到最早的相关文章是肖宏伟于20xx年中期发表的《定向增发收购股权后发生补偿利润的税务处理》，之后的研究成果有赵国庆的《定向增发资产收购―业绩不达标触发补偿的税务探讨》，肖宏伟的《愿赌服输、覆水难收国美诉陈晓案与以股权定向增发业绩补偿税务管理评析》，李利威的《税务律师视角：定向增发业绩补偿款税务处理的实证分析》以及王骏对赵国庆、肖宏伟观点的评析等。</w:t>
      </w:r>
    </w:p>
    <w:p>
      <w:pPr>
        <w:ind w:left="0" w:right="0" w:firstLine="560"/>
        <w:spacing w:before="450" w:after="450" w:line="312" w:lineRule="auto"/>
      </w:pPr>
      <w:r>
        <w:rPr>
          <w:rFonts w:ascii="宋体" w:hAnsi="宋体" w:eastAsia="宋体" w:cs="宋体"/>
          <w:color w:val="000"/>
          <w:sz w:val="28"/>
          <w:szCs w:val="28"/>
        </w:rPr>
        <w:t xml:space="preserve">另外还有数篇不能得知作者姓名的网络文章，也对对赌协议的税收问题进行了研究。以上文章以创元科技收购高科电磁等一系列定向增发股权发生补偿的案件为切入点，对对赌协议中补偿款在所得税法上的性质认定和税务处理进行了分析，并对具体案件的税务处理提出了建议。</w:t>
      </w:r>
    </w:p>
    <w:p>
      <w:pPr>
        <w:ind w:left="0" w:right="0" w:firstLine="560"/>
        <w:spacing w:before="450" w:after="450" w:line="312" w:lineRule="auto"/>
      </w:pPr>
      <w:r>
        <w:rPr>
          <w:rFonts w:ascii="宋体" w:hAnsi="宋体" w:eastAsia="宋体" w:cs="宋体"/>
          <w:color w:val="000"/>
          <w:sz w:val="28"/>
          <w:szCs w:val="28"/>
        </w:rPr>
        <w:t xml:space="preserve">目前主要存在以下五种的观点：</w:t>
      </w:r>
    </w:p>
    <w:p>
      <w:pPr>
        <w:ind w:left="0" w:right="0" w:firstLine="560"/>
        <w:spacing w:before="450" w:after="450" w:line="312" w:lineRule="auto"/>
      </w:pPr>
      <w:r>
        <w:rPr>
          <w:rFonts w:ascii="宋体" w:hAnsi="宋体" w:eastAsia="宋体" w:cs="宋体"/>
          <w:color w:val="000"/>
          <w:sz w:val="28"/>
          <w:szCs w:val="28"/>
        </w:rPr>
        <w:t xml:space="preserve">1、捐赠说。</w:t>
      </w:r>
    </w:p>
    <w:p>
      <w:pPr>
        <w:ind w:left="0" w:right="0" w:firstLine="560"/>
        <w:spacing w:before="450" w:after="450" w:line="312" w:lineRule="auto"/>
      </w:pPr>
      <w:r>
        <w:rPr>
          <w:rFonts w:ascii="宋体" w:hAnsi="宋体" w:eastAsia="宋体" w:cs="宋体"/>
          <w:color w:val="000"/>
          <w:sz w:val="28"/>
          <w:szCs w:val="28"/>
        </w:rPr>
        <w:t xml:space="preserve">该种观点认为业绩补偿款的性质为捐赠。接受方应将该款项作为接受捐赠收入，当期缴纳企业所得税；支付方如为企业，作为非公益性捐赠，不得在所得税前扣除，支付方如为个人，不存在退税。</w:t>
      </w:r>
    </w:p>
    <w:p>
      <w:pPr>
        <w:ind w:left="0" w:right="0" w:firstLine="560"/>
        <w:spacing w:before="450" w:after="450" w:line="312" w:lineRule="auto"/>
      </w:pPr>
      <w:r>
        <w:rPr>
          <w:rFonts w:ascii="宋体" w:hAnsi="宋体" w:eastAsia="宋体" w:cs="宋体"/>
          <w:color w:val="000"/>
          <w:sz w:val="28"/>
          <w:szCs w:val="28"/>
        </w:rPr>
        <w:t xml:space="preserve">2、违约金说</w:t>
      </w:r>
    </w:p>
    <w:p>
      <w:pPr>
        <w:ind w:left="0" w:right="0" w:firstLine="560"/>
        <w:spacing w:before="450" w:after="450" w:line="312" w:lineRule="auto"/>
      </w:pPr>
      <w:r>
        <w:rPr>
          <w:rFonts w:ascii="宋体" w:hAnsi="宋体" w:eastAsia="宋体" w:cs="宋体"/>
          <w:color w:val="000"/>
          <w:sz w:val="28"/>
          <w:szCs w:val="28"/>
        </w:rPr>
        <w:t xml:space="preserve">该种观点认为业绩补偿款的性质为违约金。支付方可以作为费用在当期扣除，接受方作为当期收入缴纳企业所得税。</w:t>
      </w:r>
    </w:p>
    <w:p>
      <w:pPr>
        <w:ind w:left="0" w:right="0" w:firstLine="560"/>
        <w:spacing w:before="450" w:after="450" w:line="312" w:lineRule="auto"/>
      </w:pPr>
      <w:r>
        <w:rPr>
          <w:rFonts w:ascii="宋体" w:hAnsi="宋体" w:eastAsia="宋体" w:cs="宋体"/>
          <w:color w:val="000"/>
          <w:sz w:val="28"/>
          <w:szCs w:val="28"/>
        </w:rPr>
        <w:t xml:space="preserve">3、保证合同说</w:t>
      </w:r>
    </w:p>
    <w:p>
      <w:pPr>
        <w:ind w:left="0" w:right="0" w:firstLine="560"/>
        <w:spacing w:before="450" w:after="450" w:line="312" w:lineRule="auto"/>
      </w:pPr>
      <w:r>
        <w:rPr>
          <w:rFonts w:ascii="宋体" w:hAnsi="宋体" w:eastAsia="宋体" w:cs="宋体"/>
          <w:color w:val="000"/>
          <w:sz w:val="28"/>
          <w:szCs w:val="28"/>
        </w:rPr>
        <w:t xml:space="preserve">该种观点认为，业绩补偿实为原股东对投资人提供的一种盈利保证，法律上应视为担保条款。业绩不达标时的补偿款应作为履行保证赔偿责任。该业绩补偿款，接受款项一方将其纳入当期收入，并当期缴税，支付方应根据《企业资产损失所得税税前扣除管理办法》（国家税务总局公告20xx年第25号）第四十四条（企业对外提供与本企业生产经营活动有关的担保，因被担保人不能按期偿还债务而承担连带责任，经追索，被担保人无偿还能力，对无法追回的金额，比照本办法规定的应收款项损失进行处理。与本企业生产经营活动有关的担保是指企业对外提供的与本企业应税收入、投资、融资、材料采购、产品销售等生产经营活动相关的担保。）判断是否能够税前扣除。</w:t>
      </w:r>
    </w:p>
    <w:p>
      <w:pPr>
        <w:ind w:left="0" w:right="0" w:firstLine="560"/>
        <w:spacing w:before="450" w:after="450" w:line="312" w:lineRule="auto"/>
      </w:pPr>
      <w:r>
        <w:rPr>
          <w:rFonts w:ascii="宋体" w:hAnsi="宋体" w:eastAsia="宋体" w:cs="宋体"/>
          <w:color w:val="000"/>
          <w:sz w:val="28"/>
          <w:szCs w:val="28"/>
        </w:rPr>
        <w:t xml:space="preserve">4、合同价款调整说</w:t>
      </w:r>
    </w:p>
    <w:p>
      <w:pPr>
        <w:ind w:left="0" w:right="0" w:firstLine="560"/>
        <w:spacing w:before="450" w:after="450" w:line="312" w:lineRule="auto"/>
      </w:pPr>
      <w:r>
        <w:rPr>
          <w:rFonts w:ascii="宋体" w:hAnsi="宋体" w:eastAsia="宋体" w:cs="宋体"/>
          <w:color w:val="000"/>
          <w:sz w:val="28"/>
          <w:szCs w:val="28"/>
        </w:rPr>
        <w:t xml:space="preserve">该种观点认为，业绩补偿本质为原合同价款的调整。该种观点认为，接受方冲减长期股权投资成本；支付方冲减以前年度收入，涉及退税，税务机关应予办理。</w:t>
      </w:r>
    </w:p>
    <w:p>
      <w:pPr>
        <w:ind w:left="0" w:right="0" w:firstLine="560"/>
        <w:spacing w:before="450" w:after="450" w:line="312" w:lineRule="auto"/>
      </w:pPr>
      <w:r>
        <w:rPr>
          <w:rFonts w:ascii="宋体" w:hAnsi="宋体" w:eastAsia="宋体" w:cs="宋体"/>
          <w:color w:val="000"/>
          <w:sz w:val="28"/>
          <w:szCs w:val="28"/>
        </w:rPr>
        <w:t xml:space="preserve">5、衍生工具说</w:t>
      </w:r>
    </w:p>
    <w:p>
      <w:pPr>
        <w:ind w:left="0" w:right="0" w:firstLine="560"/>
        <w:spacing w:before="450" w:after="450" w:line="312" w:lineRule="auto"/>
      </w:pPr>
      <w:r>
        <w:rPr>
          <w:rFonts w:ascii="宋体" w:hAnsi="宋体" w:eastAsia="宋体" w:cs="宋体"/>
          <w:color w:val="000"/>
          <w:sz w:val="28"/>
          <w:szCs w:val="28"/>
        </w:rPr>
        <w:t xml:space="preserve">该种观点认为，业绩补偿约定实为嵌入式衍生工具―看跌期权（该期权的行权价格为合同上承诺的预期净利润，行权需待到期后才可行使，属欧式看跌期权）。该种观点认为，业绩补偿款可简化处理，接受方作为投资收益，支付方作为投资损失，根据财损25号公告清单申报扣除。</w:t>
      </w:r>
    </w:p>
    <w:p>
      <w:pPr>
        <w:ind w:left="0" w:right="0" w:firstLine="560"/>
        <w:spacing w:before="450" w:after="450" w:line="312" w:lineRule="auto"/>
      </w:pPr>
      <w:r>
        <w:rPr>
          <w:rFonts w:ascii="宋体" w:hAnsi="宋体" w:eastAsia="宋体" w:cs="宋体"/>
          <w:color w:val="000"/>
          <w:sz w:val="28"/>
          <w:szCs w:val="28"/>
        </w:rPr>
        <w:t xml:space="preserve">以上观点均以补偿行为和股权转让行为是否相互独立为研究起点，其中“捐赠说”的逻辑前提是补偿行为在税法上独立于股权转让行为，后四种观点则将补偿行为和股权转让行为看做一项交易行为，但对对赌协议在整个交易行为中的地位和作用持有不同看法。其中，“衍生工具说”趋于主流。不过，由于衍生工具的理论具有很强的专业性和技术性，给税法学者的研究造成了一定的阻碍，“衍生工具说”的发展也遇到“瓶颈”。</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对赌协议”虽由外国投资者引进而来，但外国做法和研究中并不存在该说法。估值调整机制（valueadjustmentmechanism）[1]一词在外国文献中也并未出现。笔者目前找到的同对赌协议相类似的机制有三个：棘轮条款（ratchetprovision）、价格调整条款（priceadjustmentclause）和非股权支付额（boot）。</w:t>
      </w:r>
    </w:p>
    <w:p>
      <w:pPr>
        <w:ind w:left="0" w:right="0" w:firstLine="560"/>
        <w:spacing w:before="450" w:after="450" w:line="312" w:lineRule="auto"/>
      </w:pPr>
      <w:r>
        <w:rPr>
          <w:rFonts w:ascii="宋体" w:hAnsi="宋体" w:eastAsia="宋体" w:cs="宋体"/>
          <w:color w:val="000"/>
          <w:sz w:val="28"/>
          <w:szCs w:val="28"/>
        </w:rPr>
        <w:t xml:space="preserve">1、棘轮条款</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随着对赌协议数量的增多，其所得税问题也会愈来愈凸显，而税务机关也必须及时作出税务处理的决定。税收实务界特别是税务官对该问题的研究成果，能够对税务机关的决定提供重要参考。但是由于各观点分歧较大，如果在未来短时间内无法形成主流观点，税务机关可能会颁布相关文件，以对征收行为进行统一。另一方面，由于所得税缴纳对投融资双方甚至第三方将会造成重大影响，对赌协议的税收筹划也将进入研究范围。</w:t>
      </w:r>
    </w:p>
    <w:p>
      <w:pPr>
        <w:ind w:left="0" w:right="0" w:firstLine="560"/>
        <w:spacing w:before="450" w:after="450" w:line="312" w:lineRule="auto"/>
      </w:pPr>
      <w:r>
        <w:rPr>
          <w:rFonts w:ascii="宋体" w:hAnsi="宋体" w:eastAsia="宋体" w:cs="宋体"/>
          <w:color w:val="000"/>
          <w:sz w:val="28"/>
          <w:szCs w:val="28"/>
        </w:rPr>
        <w:t xml:space="preserve">税法理论界也将参与到该主题的研究中来。一方面因为实务界的讨论缺乏体系性，从税法理论上进行研究，能够形成全面完整的体系，弥补实务界在讨论中可能出现的漏洞；另一方面，对赌协议所得税问题的研究对丰富税法学研究内容和为对赌协议税务处理提供理论支持具有重要意义。</w:t>
      </w:r>
    </w:p>
    <w:p>
      <w:pPr>
        <w:ind w:left="0" w:right="0" w:firstLine="560"/>
        <w:spacing w:before="450" w:after="450" w:line="312" w:lineRule="auto"/>
      </w:pPr>
      <w:r>
        <w:rPr>
          <w:rFonts w:ascii="宋体" w:hAnsi="宋体" w:eastAsia="宋体" w:cs="宋体"/>
          <w:color w:val="000"/>
          <w:sz w:val="28"/>
          <w:szCs w:val="28"/>
        </w:rPr>
        <w:t xml:space="preserve">理论界的研究，将会促进主流观点的形成。我国目前流行的对赌协议仅限于现金和股权补偿，而随着对赌协议的发展，其形式也会愈加丰富，所得税问题可能会变得更加复杂。该主题的研究可能还会有更加长的路要走。</w:t>
      </w:r>
    </w:p>
    <w:p>
      <w:pPr>
        <w:ind w:left="0" w:right="0" w:firstLine="560"/>
        <w:spacing w:before="450" w:after="450" w:line="312" w:lineRule="auto"/>
      </w:pPr>
      <w:r>
        <w:rPr>
          <w:rFonts w:ascii="宋体" w:hAnsi="宋体" w:eastAsia="宋体" w:cs="宋体"/>
          <w:color w:val="000"/>
          <w:sz w:val="28"/>
          <w:szCs w:val="28"/>
        </w:rPr>
        <w:t xml:space="preserve">（一）论文的主攻方向</w:t>
      </w:r>
    </w:p>
    <w:p>
      <w:pPr>
        <w:ind w:left="0" w:right="0" w:firstLine="560"/>
        <w:spacing w:before="450" w:after="450" w:line="312" w:lineRule="auto"/>
      </w:pPr>
      <w:r>
        <w:rPr>
          <w:rFonts w:ascii="宋体" w:hAnsi="宋体" w:eastAsia="宋体" w:cs="宋体"/>
          <w:color w:val="000"/>
          <w:sz w:val="28"/>
          <w:szCs w:val="28"/>
        </w:rPr>
        <w:t xml:space="preserve">本文拟运用税法的分析方法，对对赌协议的本质进行剖析，并确定对赌协议关系下各个主体的所得税处理办法。</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本文主要探讨了对赌协议履行过程中产生的所得税问题，主要集中于对赌协议中“补偿”的所得性质认定和处理。文章拟定六章。</w:t>
      </w:r>
    </w:p>
    <w:p>
      <w:pPr>
        <w:ind w:left="0" w:right="0" w:firstLine="560"/>
        <w:spacing w:before="450" w:after="450" w:line="312" w:lineRule="auto"/>
      </w:pPr>
      <w:r>
        <w:rPr>
          <w:rFonts w:ascii="宋体" w:hAnsi="宋体" w:eastAsia="宋体" w:cs="宋体"/>
          <w:color w:val="000"/>
          <w:sz w:val="28"/>
          <w:szCs w:val="28"/>
        </w:rPr>
        <w:t xml:space="preserve">第一章介绍了对赌协议的概念、运作机制以及分类等基本问题，为下文进一步开展所得税问题研究奠定基础。</w:t>
      </w:r>
    </w:p>
    <w:p>
      <w:pPr>
        <w:ind w:left="0" w:right="0" w:firstLine="560"/>
        <w:spacing w:before="450" w:after="450" w:line="312" w:lineRule="auto"/>
      </w:pPr>
      <w:r>
        <w:rPr>
          <w:rFonts w:ascii="宋体" w:hAnsi="宋体" w:eastAsia="宋体" w:cs="宋体"/>
          <w:color w:val="000"/>
          <w:sz w:val="28"/>
          <w:szCs w:val="28"/>
        </w:rPr>
        <w:t xml:space="preserve">第二章梳理了对赌协议履行过程中需要解决的所得税问题、国内外的做法以及国内的主要观点。由于对赌协议和所得税处理本身都具有复杂性，对相关的基本问题进行梳理，能够提炼出问题的本质和关键点；对“‘补偿’的所得税性质”这一关键点进一步分析，确定全文主要的论证方向；通过介绍国内外相关问题的做法以及国内的主要观点，分析可供借鉴的做法、观点以及尚需解决的问题。</w:t>
      </w:r>
    </w:p>
    <w:p>
      <w:pPr>
        <w:ind w:left="0" w:right="0" w:firstLine="560"/>
        <w:spacing w:before="450" w:after="450" w:line="312" w:lineRule="auto"/>
      </w:pPr>
      <w:r>
        <w:rPr>
          <w:rFonts w:ascii="宋体" w:hAnsi="宋体" w:eastAsia="宋体" w:cs="宋体"/>
          <w:color w:val="000"/>
          <w:sz w:val="28"/>
          <w:szCs w:val="28"/>
        </w:rPr>
        <w:t xml:space="preserve">第三、四章是本文的关键，运用税法中的实质课税原则对对赌协议中的“补偿”进行定性，确定其在所得税法上的处理规则。实质课税原则是税法的重要原则，对确定交易性质、解决税务处理的分歧具有重要意义。通过该原则对“补偿”定性后，运用税收中性、税收公平等税法中的基本原理对结论进行验证，保证结论的正确性和全面性。确定了“补偿”的性质后，以此为原则对对赌协议的所得税处理进行具体的分析，解决应纳税所得额、收入实现的时点、支付方成本费用的扣除以及退税问题、计税基础的调整等问题。</w:t>
      </w:r>
    </w:p>
    <w:p>
      <w:pPr>
        <w:ind w:left="0" w:right="0" w:firstLine="560"/>
        <w:spacing w:before="450" w:after="450" w:line="312" w:lineRule="auto"/>
      </w:pPr>
      <w:r>
        <w:rPr>
          <w:rFonts w:ascii="宋体" w:hAnsi="宋体" w:eastAsia="宋体" w:cs="宋体"/>
          <w:color w:val="000"/>
          <w:sz w:val="28"/>
          <w:szCs w:val="28"/>
        </w:rPr>
        <w:t xml:space="preserve">第五章对税务机关处理对赌协议所得税时可能出现的问题进行了分析，并试图提出改善的建议。</w:t>
      </w:r>
    </w:p>
    <w:p>
      <w:pPr>
        <w:ind w:left="0" w:right="0" w:firstLine="560"/>
        <w:spacing w:before="450" w:after="450" w:line="312" w:lineRule="auto"/>
      </w:pPr>
      <w:r>
        <w:rPr>
          <w:rFonts w:ascii="宋体" w:hAnsi="宋体" w:eastAsia="宋体" w:cs="宋体"/>
          <w:color w:val="000"/>
          <w:sz w:val="28"/>
          <w:szCs w:val="28"/>
        </w:rPr>
        <w:t xml:space="preserve">第六章基于第三、四章的分析结果，向对赌协议的签订双方提出税收筹划的建议，以帮助其在合法的前提下，避免不必要的税务支出，减少融资成本。</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1、比较研究的方法</w:t>
      </w:r>
    </w:p>
    <w:p>
      <w:pPr>
        <w:ind w:left="0" w:right="0" w:firstLine="560"/>
        <w:spacing w:before="450" w:after="450" w:line="312" w:lineRule="auto"/>
      </w:pPr>
      <w:r>
        <w:rPr>
          <w:rFonts w:ascii="宋体" w:hAnsi="宋体" w:eastAsia="宋体" w:cs="宋体"/>
          <w:color w:val="000"/>
          <w:sz w:val="28"/>
          <w:szCs w:val="28"/>
        </w:rPr>
        <w:t xml:space="preserve">本文对对赌协议在国际资本市场上的成熟做法与对赌协议在我国的运用进行比较分析，指出对赌协议引进我国后，从名称到内容及运作方式都发生了变化。本文对这些变化进行了详细的分析。</w:t>
      </w:r>
    </w:p>
    <w:p>
      <w:pPr>
        <w:ind w:left="0" w:right="0" w:firstLine="560"/>
        <w:spacing w:before="450" w:after="450" w:line="312" w:lineRule="auto"/>
      </w:pPr>
      <w:r>
        <w:rPr>
          <w:rFonts w:ascii="宋体" w:hAnsi="宋体" w:eastAsia="宋体" w:cs="宋体"/>
          <w:color w:val="000"/>
          <w:sz w:val="28"/>
          <w:szCs w:val="28"/>
        </w:rPr>
        <w:t xml:space="preserve">2、理论分析与实务操作相结合的方法</w:t>
      </w:r>
    </w:p>
    <w:p>
      <w:pPr>
        <w:ind w:left="0" w:right="0" w:firstLine="560"/>
        <w:spacing w:before="450" w:after="450" w:line="312" w:lineRule="auto"/>
      </w:pPr>
      <w:r>
        <w:rPr>
          <w:rFonts w:ascii="宋体" w:hAnsi="宋体" w:eastAsia="宋体" w:cs="宋体"/>
          <w:color w:val="000"/>
          <w:sz w:val="28"/>
          <w:szCs w:val="28"/>
        </w:rPr>
        <w:t xml:space="preserve">经济学家和法律学者都对对赌协议有研究，本文主要从法学的视角，分析对赌协议的内涵及性质，并从实务角度重点论述对赌协议的运作模式，对赌协议在实务操作中要注意防范的法律风险。本文的写作希望有利于指导对赌协议的实践运用。</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本文最重要的一个特点就是结合案例展开对对赌协议的分析。本文主要通过蒙牛乳业这个在境内实施对赌协议最早最成功的案例进行深度剖析，详尽介绍以离岸公司为平台实施对赌协议的一般模式，归纳总结蒙牛乳业与外资机构对赌博弈的成功做法。为后来企业签订对赌协议提供借鉴。</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毕业论文开题报告可行性分析篇八</w:t>
      </w:r>
    </w:p>
    <w:p>
      <w:pPr>
        <w:ind w:left="0" w:right="0" w:firstLine="560"/>
        <w:spacing w:before="450" w:after="450" w:line="312" w:lineRule="auto"/>
      </w:pPr>
      <w:r>
        <w:rPr>
          <w:rFonts w:ascii="宋体" w:hAnsi="宋体" w:eastAsia="宋体" w:cs="宋体"/>
          <w:color w:val="000"/>
          <w:sz w:val="28"/>
          <w:szCs w:val="28"/>
        </w:rPr>
        <w:t xml:space="preserve">课题的根据：</w:t>
      </w:r>
    </w:p>
    <w:p>
      <w:pPr>
        <w:ind w:left="0" w:right="0" w:firstLine="560"/>
        <w:spacing w:before="450" w:after="450" w:line="312" w:lineRule="auto"/>
      </w:pPr>
      <w:r>
        <w:rPr>
          <w:rFonts w:ascii="宋体" w:hAnsi="宋体" w:eastAsia="宋体" w:cs="宋体"/>
          <w:color w:val="000"/>
          <w:sz w:val="28"/>
          <w:szCs w:val="28"/>
        </w:rPr>
        <w:t xml:space="preserve">1、本课题的理论意义：</w:t>
      </w:r>
    </w:p>
    <w:p>
      <w:pPr>
        <w:ind w:left="0" w:right="0" w:firstLine="560"/>
        <w:spacing w:before="450" w:after="450" w:line="312" w:lineRule="auto"/>
      </w:pPr>
      <w:r>
        <w:rPr>
          <w:rFonts w:ascii="宋体" w:hAnsi="宋体" w:eastAsia="宋体" w:cs="宋体"/>
          <w:color w:val="000"/>
          <w:sz w:val="28"/>
          <w:szCs w:val="28"/>
        </w:rPr>
        <w:t xml:space="preserve">在桥梁工程施工阶段，测量工作的任务是直接为施工服务。测量放样的前提除了要有内业计算资料外，还要满足施工放样精度要求，控制点密度适当，图形结构良好的施工控制网更是必不可少，而且施工控制网的布设形式和精度等级更直接影响桥墩放样点位的精度，从而更构成了桥梁建设成败的一个关键因素。因此如何更科学地设计与布设一个既经济又合理的桥梁施工控制网显得极为重要。</w:t>
      </w:r>
    </w:p>
    <w:p>
      <w:pPr>
        <w:ind w:left="0" w:right="0" w:firstLine="560"/>
        <w:spacing w:before="450" w:after="450" w:line="312" w:lineRule="auto"/>
      </w:pPr>
      <w:r>
        <w:rPr>
          <w:rFonts w:ascii="宋体" w:hAnsi="宋体" w:eastAsia="宋体" w:cs="宋体"/>
          <w:color w:val="000"/>
          <w:sz w:val="28"/>
          <w:szCs w:val="28"/>
        </w:rPr>
        <w:t xml:space="preserve">2、国内外本课题的研究动态：</w:t>
      </w:r>
    </w:p>
    <w:p>
      <w:pPr>
        <w:ind w:left="0" w:right="0" w:firstLine="560"/>
        <w:spacing w:before="450" w:after="450" w:line="312" w:lineRule="auto"/>
      </w:pPr>
      <w:r>
        <w:rPr>
          <w:rFonts w:ascii="宋体" w:hAnsi="宋体" w:eastAsia="宋体" w:cs="宋体"/>
          <w:color w:val="000"/>
          <w:sz w:val="28"/>
          <w:szCs w:val="28"/>
        </w:rPr>
        <w:t xml:space="preserve">桥梁施工控制网作为整个大桥建设的基础必须保证高精度与高可靠度，这种控制网的特点是:网点间边长较短，点位精度要求却甚高。过去一般采用常规的边角网，为了达到高精度与高可靠度一是要考虑网形结构的优化，另外就是要花相当的工作最进行网的观测，特别随着桥粱的跨径越来越大，常规测里仪器在测程上也逐渐不能胜任，这就要求测绘工作者寻找新的工作方法。近年来，在越来越多的高速公路的兴建中，相继应用gps定位技术来建立线路控制网。与常规测量方法相比，这项技术不仅显著提高了线路控制点的精度和可靠性.而且可大大提高速度及减少费用。这对于高速公路勘测设计和施工放样具有重大的现实意义。同样gps用于桥梁控制网的建立也逐渐从最初的试验尝试到现在的普篇应用，取得越来越显著的成绩。如润扬长江公路大桥、南京长江第三大桥、苏通长江公路大桥、杭州湾跨海大桥等首级施工平面控制网的建立都采用了gps技术。</w:t>
      </w:r>
    </w:p>
    <w:p>
      <w:pPr>
        <w:ind w:left="0" w:right="0" w:firstLine="560"/>
        <w:spacing w:before="450" w:after="450" w:line="312" w:lineRule="auto"/>
      </w:pPr>
      <w:r>
        <w:rPr>
          <w:rFonts w:ascii="宋体" w:hAnsi="宋体" w:eastAsia="宋体" w:cs="宋体"/>
          <w:color w:val="000"/>
          <w:sz w:val="28"/>
          <w:szCs w:val="28"/>
        </w:rPr>
        <w:t xml:space="preserve">3、本人见解：</w:t>
      </w:r>
    </w:p>
    <w:p>
      <w:pPr>
        <w:ind w:left="0" w:right="0" w:firstLine="560"/>
        <w:spacing w:before="450" w:after="450" w:line="312" w:lineRule="auto"/>
      </w:pPr>
      <w:r>
        <w:rPr>
          <w:rFonts w:ascii="宋体" w:hAnsi="宋体" w:eastAsia="宋体" w:cs="宋体"/>
          <w:color w:val="000"/>
          <w:sz w:val="28"/>
          <w:szCs w:val="28"/>
        </w:rPr>
        <w:t xml:space="preserve">目前大型桥梁施工控制网的建立方法主要有两种：一种是传统的三角网的方法，另一种是利用gps技术建立。这两种方法在许多大型工程项目中都得到了成功的应用，但各有特色。</w:t>
      </w:r>
    </w:p>
    <w:p>
      <w:pPr>
        <w:ind w:left="0" w:right="0" w:firstLine="560"/>
        <w:spacing w:before="450" w:after="450" w:line="312" w:lineRule="auto"/>
      </w:pPr>
      <w:r>
        <w:rPr>
          <w:rFonts w:ascii="宋体" w:hAnsi="宋体" w:eastAsia="宋体" w:cs="宋体"/>
          <w:color w:val="000"/>
          <w:sz w:val="28"/>
          <w:szCs w:val="28"/>
        </w:rPr>
        <w:t xml:space="preserve">传统的三角网建网方法有许多优越性，如：观测量直观可靠，数据处理方法简单，有一整套成熟的建网技术和观测程序，测量精度比较容易控制，工程经验也较多等等。但该方法作业速度比较慢、测量的周期相对较长，人力物力的\'投入也比较大，在观测上受气象条件影响较大，在成果质量上受人的因素影响较大。所以人员因素和工作效率就成为传统三角网的致命弱点，尤其在当前的市场经济条件下，工程项目周期都比较紧张，留给测量作业的时间更是少之又少，外业测量时间相当紧迫，并且大型桥梁施工控制网都是长距离跨江或跨河，对气象条件要求较高，每天可观测的时间又有限，因此客观上在精度能够满足需要的情况下应该尽量避免使用该方法。利用gps技术建立控制网，恰恰弥补了常规传统三角网方法建网的不足，在减轻劳动强度、优化设计控制网的几何图形以及降低观测中气象条件的要求等方面具有明显的优势，并且可以在较短时间内以较少人力消耗来完成外业观测工作，观测基本上不受天气条件的限制，内、外业紧密结合，可以迅速提交测量成果。但是并不是所有桥梁工程都可以采用gps技术建立测量控制网，比如在卫星接受信号较弱的工程或对控制网点位精度有特殊要求的工程就难以采用。</w:t>
      </w:r>
    </w:p>
    <w:p>
      <w:pPr>
        <w:ind w:left="0" w:right="0" w:firstLine="560"/>
        <w:spacing w:before="450" w:after="450" w:line="312" w:lineRule="auto"/>
      </w:pPr>
      <w:r>
        <w:rPr>
          <w:rFonts w:ascii="宋体" w:hAnsi="宋体" w:eastAsia="宋体" w:cs="宋体"/>
          <w:color w:val="000"/>
          <w:sz w:val="28"/>
          <w:szCs w:val="28"/>
        </w:rPr>
        <w:t xml:space="preserve">课题的主要内容:</w:t>
      </w:r>
    </w:p>
    <w:p>
      <w:pPr>
        <w:ind w:left="0" w:right="0" w:firstLine="560"/>
        <w:spacing w:before="450" w:after="450" w:line="312" w:lineRule="auto"/>
      </w:pPr>
      <w:r>
        <w:rPr>
          <w:rFonts w:ascii="宋体" w:hAnsi="宋体" w:eastAsia="宋体" w:cs="宋体"/>
          <w:color w:val="000"/>
          <w:sz w:val="28"/>
          <w:szCs w:val="28"/>
        </w:rPr>
        <w:t xml:space="preserve">1.城市e级gps网的测定;</w:t>
      </w:r>
    </w:p>
    <w:p>
      <w:pPr>
        <w:ind w:left="0" w:right="0" w:firstLine="560"/>
        <w:spacing w:before="450" w:after="450" w:line="312" w:lineRule="auto"/>
      </w:pPr>
      <w:r>
        <w:rPr>
          <w:rFonts w:ascii="宋体" w:hAnsi="宋体" w:eastAsia="宋体" w:cs="宋体"/>
          <w:color w:val="000"/>
          <w:sz w:val="28"/>
          <w:szCs w:val="28"/>
        </w:rPr>
        <w:t xml:space="preserve">1)gps网点的确定 2)e级静态gps网的外业测量</w:t>
      </w:r>
    </w:p>
    <w:p>
      <w:pPr>
        <w:ind w:left="0" w:right="0" w:firstLine="560"/>
        <w:spacing w:before="450" w:after="450" w:line="312" w:lineRule="auto"/>
      </w:pPr>
      <w:r>
        <w:rPr>
          <w:rFonts w:ascii="宋体" w:hAnsi="宋体" w:eastAsia="宋体" w:cs="宋体"/>
          <w:color w:val="000"/>
          <w:sz w:val="28"/>
          <w:szCs w:val="28"/>
        </w:rPr>
        <w:t xml:space="preserve">3)静态gps数据处理</w:t>
      </w:r>
    </w:p>
    <w:p>
      <w:pPr>
        <w:ind w:left="0" w:right="0" w:firstLine="560"/>
        <w:spacing w:before="450" w:after="450" w:line="312" w:lineRule="auto"/>
      </w:pPr>
      <w:r>
        <w:rPr>
          <w:rFonts w:ascii="宋体" w:hAnsi="宋体" w:eastAsia="宋体" w:cs="宋体"/>
          <w:color w:val="000"/>
          <w:sz w:val="28"/>
          <w:szCs w:val="28"/>
        </w:rPr>
        <w:t xml:space="preserve">2.桥梁施工控制网的设计要求;</w:t>
      </w:r>
    </w:p>
    <w:p>
      <w:pPr>
        <w:ind w:left="0" w:right="0" w:firstLine="560"/>
        <w:spacing w:before="450" w:after="450" w:line="312" w:lineRule="auto"/>
      </w:pPr>
      <w:r>
        <w:rPr>
          <w:rFonts w:ascii="宋体" w:hAnsi="宋体" w:eastAsia="宋体" w:cs="宋体"/>
          <w:color w:val="000"/>
          <w:sz w:val="28"/>
          <w:szCs w:val="28"/>
        </w:rPr>
        <w:t xml:space="preserve">1)相关测量规范 2)精度、等级要求 3)方案设计(控制点的选择等)</w:t>
      </w:r>
    </w:p>
    <w:p>
      <w:pPr>
        <w:ind w:left="0" w:right="0" w:firstLine="560"/>
        <w:spacing w:before="450" w:after="450" w:line="312" w:lineRule="auto"/>
      </w:pPr>
      <w:r>
        <w:rPr>
          <w:rFonts w:ascii="宋体" w:hAnsi="宋体" w:eastAsia="宋体" w:cs="宋体"/>
          <w:color w:val="000"/>
          <w:sz w:val="28"/>
          <w:szCs w:val="28"/>
        </w:rPr>
        <w:t xml:space="preserve">3.桥梁施工控制网的外业测量过程与注意事项;</w:t>
      </w:r>
    </w:p>
    <w:p>
      <w:pPr>
        <w:ind w:left="0" w:right="0" w:firstLine="560"/>
        <w:spacing w:before="450" w:after="450" w:line="312" w:lineRule="auto"/>
      </w:pPr>
      <w:r>
        <w:rPr>
          <w:rFonts w:ascii="宋体" w:hAnsi="宋体" w:eastAsia="宋体" w:cs="宋体"/>
          <w:color w:val="000"/>
          <w:sz w:val="28"/>
          <w:szCs w:val="28"/>
        </w:rPr>
        <w:t xml:space="preserve">1)平面控制测量 2)高程控制测量(过河的二等水准测量)</w:t>
      </w:r>
    </w:p>
    <w:p>
      <w:pPr>
        <w:ind w:left="0" w:right="0" w:firstLine="560"/>
        <w:spacing w:before="450" w:after="450" w:line="312" w:lineRule="auto"/>
      </w:pPr>
      <w:r>
        <w:rPr>
          <w:rFonts w:ascii="宋体" w:hAnsi="宋体" w:eastAsia="宋体" w:cs="宋体"/>
          <w:color w:val="000"/>
          <w:sz w:val="28"/>
          <w:szCs w:val="28"/>
        </w:rPr>
        <w:t xml:space="preserve">3)测量过程的注意事项</w:t>
      </w:r>
    </w:p>
    <w:p>
      <w:pPr>
        <w:ind w:left="0" w:right="0" w:firstLine="560"/>
        <w:spacing w:before="450" w:after="450" w:line="312" w:lineRule="auto"/>
      </w:pPr>
      <w:r>
        <w:rPr>
          <w:rFonts w:ascii="宋体" w:hAnsi="宋体" w:eastAsia="宋体" w:cs="宋体"/>
          <w:color w:val="000"/>
          <w:sz w:val="28"/>
          <w:szCs w:val="28"/>
        </w:rPr>
        <w:t xml:space="preserve">4.桥梁施工控制网的内业计算与精度评定(绘制出桥轴线的相对误差椭圆曲线)</w:t>
      </w:r>
    </w:p>
    <w:p>
      <w:pPr>
        <w:ind w:left="0" w:right="0" w:firstLine="560"/>
        <w:spacing w:before="450" w:after="450" w:line="312" w:lineRule="auto"/>
      </w:pPr>
      <w:r>
        <w:rPr>
          <w:rFonts w:ascii="宋体" w:hAnsi="宋体" w:eastAsia="宋体" w:cs="宋体"/>
          <w:color w:val="000"/>
          <w:sz w:val="28"/>
          <w:szCs w:val="28"/>
        </w:rPr>
        <w:t xml:space="preserve">1)平面和高程控制测量的内业计算，整理外业测量成果</w:t>
      </w:r>
    </w:p>
    <w:p>
      <w:pPr>
        <w:ind w:left="0" w:right="0" w:firstLine="560"/>
        <w:spacing w:before="450" w:after="450" w:line="312" w:lineRule="auto"/>
      </w:pPr>
      <w:r>
        <w:rPr>
          <w:rFonts w:ascii="宋体" w:hAnsi="宋体" w:eastAsia="宋体" w:cs="宋体"/>
          <w:color w:val="000"/>
          <w:sz w:val="28"/>
          <w:szCs w:val="28"/>
        </w:rPr>
        <w:t xml:space="preserve">2)精度评定(绘制出桥轴线的相对误差椭圆曲线)</w:t>
      </w:r>
    </w:p>
    <w:p>
      <w:pPr>
        <w:ind w:left="0" w:right="0" w:firstLine="560"/>
        <w:spacing w:before="450" w:after="450" w:line="312" w:lineRule="auto"/>
      </w:pPr>
      <w:r>
        <w:rPr>
          <w:rFonts w:ascii="宋体" w:hAnsi="宋体" w:eastAsia="宋体" w:cs="宋体"/>
          <w:color w:val="000"/>
          <w:sz w:val="28"/>
          <w:szCs w:val="28"/>
        </w:rPr>
        <w:t xml:space="preserve">5.桥梁施工控制网的优化设计(增减条件量进行比较计算)。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通过调查文献获得资料，从而全面、正确地了解掌握各平差方法比较分析的动态信息。</w:t>
      </w:r>
    </w:p>
    <w:p>
      <w:pPr>
        <w:ind w:left="0" w:right="0" w:firstLine="560"/>
        <w:spacing w:before="450" w:after="450" w:line="312" w:lineRule="auto"/>
      </w:pPr>
      <w:r>
        <w:rPr>
          <w:rFonts w:ascii="宋体" w:hAnsi="宋体" w:eastAsia="宋体" w:cs="宋体"/>
          <w:color w:val="000"/>
          <w:sz w:val="28"/>
          <w:szCs w:val="28"/>
        </w:rPr>
        <w:t xml:space="preserve">2、实证研究法</w:t>
      </w:r>
    </w:p>
    <w:p>
      <w:pPr>
        <w:ind w:left="0" w:right="0" w:firstLine="560"/>
        <w:spacing w:before="450" w:after="450" w:line="312" w:lineRule="auto"/>
      </w:pPr>
      <w:r>
        <w:rPr>
          <w:rFonts w:ascii="宋体" w:hAnsi="宋体" w:eastAsia="宋体" w:cs="宋体"/>
          <w:color w:val="000"/>
          <w:sz w:val="28"/>
          <w:szCs w:val="28"/>
        </w:rPr>
        <w:t xml:space="preserve">利用测量仪器和设备，在自然条件下，通过有目的有步骤地操纵，根据观察、记录、测定与此相伴随的现象的变化来确定条件与现象之间的因果关系的活动。主要目的在于说明各种自变量与某一个因变量的关系。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3、数量研究法</w:t>
      </w:r>
    </w:p>
    <w:p>
      <w:pPr>
        <w:ind w:left="0" w:right="0" w:firstLine="560"/>
        <w:spacing w:before="450" w:after="450" w:line="312" w:lineRule="auto"/>
      </w:pPr>
      <w:r>
        <w:rPr>
          <w:rFonts w:ascii="宋体" w:hAnsi="宋体" w:eastAsia="宋体" w:cs="宋体"/>
          <w:color w:val="000"/>
          <w:sz w:val="28"/>
          <w:szCs w:val="28"/>
        </w:rPr>
        <w:t xml:space="preserve">根据观测所得数据的一些数量关系的分析研究， 认识和揭示事物间的相互关系、变化规律和发展趋势，借以达到对事物的正确解释和预测</w:t>
      </w:r>
    </w:p>
    <w:p>
      <w:pPr>
        <w:ind w:left="0" w:right="0" w:firstLine="560"/>
        <w:spacing w:before="450" w:after="450" w:line="312" w:lineRule="auto"/>
      </w:pPr>
      <w:r>
        <w:rPr>
          <w:rFonts w:ascii="宋体" w:hAnsi="宋体" w:eastAsia="宋体" w:cs="宋体"/>
          <w:color w:val="000"/>
          <w:sz w:val="28"/>
          <w:szCs w:val="28"/>
        </w:rPr>
        <w:t xml:space="preserve">4、模拟法(模型方法)</w:t>
      </w:r>
    </w:p>
    <w:p>
      <w:pPr>
        <w:ind w:left="0" w:right="0" w:firstLine="560"/>
        <w:spacing w:before="450" w:after="450" w:line="312" w:lineRule="auto"/>
      </w:pPr>
      <w:r>
        <w:rPr>
          <w:rFonts w:ascii="宋体" w:hAnsi="宋体" w:eastAsia="宋体" w:cs="宋体"/>
          <w:color w:val="000"/>
          <w:sz w:val="28"/>
          <w:szCs w:val="28"/>
        </w:rPr>
        <w:t xml:space="preserve">用已有的观测数据建立数学模型，通过模型算出预测值再跟实际测出的值进行比较分析，通过模型来间接研究原型。</w:t>
      </w:r>
    </w:p>
    <w:p>
      <w:pPr>
        <w:ind w:left="0" w:right="0" w:firstLine="560"/>
        <w:spacing w:before="450" w:after="450" w:line="312" w:lineRule="auto"/>
      </w:pPr>
      <w:r>
        <w:rPr>
          <w:rFonts w:ascii="宋体" w:hAnsi="宋体" w:eastAsia="宋体" w:cs="宋体"/>
          <w:color w:val="000"/>
          <w:sz w:val="28"/>
          <w:szCs w:val="28"/>
        </w:rPr>
        <w:t xml:space="preserve">完成期限和采取的主要措施：</w:t>
      </w:r>
    </w:p>
    <w:p>
      <w:pPr>
        <w:ind w:left="0" w:right="0" w:firstLine="560"/>
        <w:spacing w:before="450" w:after="450" w:line="312" w:lineRule="auto"/>
      </w:pPr>
      <w:r>
        <w:rPr>
          <w:rFonts w:ascii="宋体" w:hAnsi="宋体" w:eastAsia="宋体" w:cs="宋体"/>
          <w:color w:val="000"/>
          <w:sz w:val="28"/>
          <w:szCs w:val="28"/>
        </w:rPr>
        <w:t xml:space="preserve">1. 7-8周 参与实际项目生产作业，以获得观测数据。</w:t>
      </w:r>
    </w:p>
    <w:p>
      <w:pPr>
        <w:ind w:left="0" w:right="0" w:firstLine="560"/>
        <w:spacing w:before="450" w:after="450" w:line="312" w:lineRule="auto"/>
      </w:pPr>
      <w:r>
        <w:rPr>
          <w:rFonts w:ascii="宋体" w:hAnsi="宋体" w:eastAsia="宋体" w:cs="宋体"/>
          <w:color w:val="000"/>
          <w:sz w:val="28"/>
          <w:szCs w:val="28"/>
        </w:rPr>
        <w:t xml:space="preserve">2. 9周 对观测数据进行预处理，确保无误并符合限差要求并消除系统误差。</w:t>
      </w:r>
    </w:p>
    <w:p>
      <w:pPr>
        <w:ind w:left="0" w:right="0" w:firstLine="560"/>
        <w:spacing w:before="450" w:after="450" w:line="312" w:lineRule="auto"/>
      </w:pPr>
      <w:r>
        <w:rPr>
          <w:rFonts w:ascii="宋体" w:hAnsi="宋体" w:eastAsia="宋体" w:cs="宋体"/>
          <w:color w:val="000"/>
          <w:sz w:val="28"/>
          <w:szCs w:val="28"/>
        </w:rPr>
        <w:t xml:space="preserve">3 10-11周 桥梁施工控制网的内业计算与精度评定(绘制出桥轴线的相对误差椭圆曲线)</w:t>
      </w:r>
    </w:p>
    <w:p>
      <w:pPr>
        <w:ind w:left="0" w:right="0" w:firstLine="560"/>
        <w:spacing w:before="450" w:after="450" w:line="312" w:lineRule="auto"/>
      </w:pPr>
      <w:r>
        <w:rPr>
          <w:rFonts w:ascii="宋体" w:hAnsi="宋体" w:eastAsia="宋体" w:cs="宋体"/>
          <w:color w:val="000"/>
          <w:sz w:val="28"/>
          <w:szCs w:val="28"/>
        </w:rPr>
        <w:t xml:space="preserve">4. 11-12周 对桥梁施工控制网进行优化设计。</w:t>
      </w:r>
    </w:p>
    <w:p>
      <w:pPr>
        <w:ind w:left="0" w:right="0" w:firstLine="560"/>
        <w:spacing w:before="450" w:after="450" w:line="312" w:lineRule="auto"/>
      </w:pPr>
      <w:r>
        <w:rPr>
          <w:rFonts w:ascii="宋体" w:hAnsi="宋体" w:eastAsia="宋体" w:cs="宋体"/>
          <w:color w:val="000"/>
          <w:sz w:val="28"/>
          <w:szCs w:val="28"/>
        </w:rPr>
        <w:t xml:space="preserve">5. 13-16周 撰写论文、修改、定稿，答辩。</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 全球定位系统(gps)测量规范[s](gb/t 18314-20xx)</w:t>
      </w:r>
    </w:p>
    <w:p>
      <w:pPr>
        <w:ind w:left="0" w:right="0" w:firstLine="560"/>
        <w:spacing w:before="450" w:after="450" w:line="312" w:lineRule="auto"/>
      </w:pPr>
      <w:r>
        <w:rPr>
          <w:rFonts w:ascii="宋体" w:hAnsi="宋体" w:eastAsia="宋体" w:cs="宋体"/>
          <w:color w:val="000"/>
          <w:sz w:val="28"/>
          <w:szCs w:val="28"/>
        </w:rPr>
        <w:t xml:space="preserve">[2] 工程测量规范[s](gb50026——20xx)</w:t>
      </w:r>
    </w:p>
    <w:p>
      <w:pPr>
        <w:ind w:left="0" w:right="0" w:firstLine="560"/>
        <w:spacing w:before="450" w:after="450" w:line="312" w:lineRule="auto"/>
      </w:pPr>
      <w:r>
        <w:rPr>
          <w:rFonts w:ascii="宋体" w:hAnsi="宋体" w:eastAsia="宋体" w:cs="宋体"/>
          <w:color w:val="000"/>
          <w:sz w:val="28"/>
          <w:szCs w:val="28"/>
        </w:rPr>
        <w:t xml:space="preserve">[3] 国家一、二等水准测量规范[s](gb/t12897一20xx)</w:t>
      </w:r>
    </w:p>
    <w:p>
      <w:pPr>
        <w:ind w:left="0" w:right="0" w:firstLine="560"/>
        <w:spacing w:before="450" w:after="450" w:line="312" w:lineRule="auto"/>
      </w:pPr>
      <w:r>
        <w:rPr>
          <w:rFonts w:ascii="宋体" w:hAnsi="宋体" w:eastAsia="宋体" w:cs="宋体"/>
          <w:color w:val="000"/>
          <w:sz w:val="28"/>
          <w:szCs w:val="28"/>
        </w:rPr>
        <w:t xml:space="preserve">[4] 张正禄等编著.工程测量学[m].武汉：武汉大学出版社，20xx</w:t>
      </w:r>
    </w:p>
    <w:p>
      <w:pPr>
        <w:ind w:left="0" w:right="0" w:firstLine="560"/>
        <w:spacing w:before="450" w:after="450" w:line="312" w:lineRule="auto"/>
      </w:pPr>
      <w:r>
        <w:rPr>
          <w:rFonts w:ascii="宋体" w:hAnsi="宋体" w:eastAsia="宋体" w:cs="宋体"/>
          <w:color w:val="000"/>
          <w:sz w:val="28"/>
          <w:szCs w:val="28"/>
        </w:rPr>
        <w:t xml:space="preserve">[5] 张华海等编著.大地测量学[m].徐州：中国矿业大学出版社，20xx</w:t>
      </w:r>
    </w:p>
    <w:p>
      <w:pPr>
        <w:ind w:left="0" w:right="0" w:firstLine="560"/>
        <w:spacing w:before="450" w:after="450" w:line="312" w:lineRule="auto"/>
      </w:pPr>
      <w:r>
        <w:rPr>
          <w:rFonts w:ascii="宋体" w:hAnsi="宋体" w:eastAsia="宋体" w:cs="宋体"/>
          <w:color w:val="000"/>
          <w:sz w:val="28"/>
          <w:szCs w:val="28"/>
        </w:rPr>
        <w:t xml:space="preserve">[6] 郭际明.孔祥元.控制测量学上、下册(第三版)[m].武汉：武汉大学出版社，20xx</w:t>
      </w:r>
    </w:p>
    <w:p>
      <w:pPr>
        <w:ind w:left="0" w:right="0" w:firstLine="560"/>
        <w:spacing w:before="450" w:after="450" w:line="312" w:lineRule="auto"/>
      </w:pPr>
      <w:r>
        <w:rPr>
          <w:rFonts w:ascii="宋体" w:hAnsi="宋体" w:eastAsia="宋体" w:cs="宋体"/>
          <w:color w:val="000"/>
          <w:sz w:val="28"/>
          <w:szCs w:val="28"/>
        </w:rPr>
        <w:t xml:space="preserve">[7]张坤宜主编.交通土木工程测量(修订版)[m].武汉：武汉大学出版社。20xx</w:t>
      </w:r>
    </w:p>
    <w:p>
      <w:pPr>
        <w:ind w:left="0" w:right="0" w:firstLine="560"/>
        <w:spacing w:before="450" w:after="450" w:line="312" w:lineRule="auto"/>
      </w:pPr>
      <w:r>
        <w:rPr>
          <w:rFonts w:ascii="宋体" w:hAnsi="宋体" w:eastAsia="宋体" w:cs="宋体"/>
          <w:color w:val="000"/>
          <w:sz w:val="28"/>
          <w:szCs w:val="28"/>
        </w:rPr>
        <w:t xml:space="preserve">[8]武汉大学测绘学院测量平差组编著.误差理论与测量平差基础[m].武汉：武汉大学出版社，20xx</w:t>
      </w:r>
    </w:p>
    <w:p>
      <w:pPr>
        <w:ind w:left="0" w:right="0" w:firstLine="560"/>
        <w:spacing w:before="450" w:after="450" w:line="312" w:lineRule="auto"/>
      </w:pPr>
      <w:r>
        <w:rPr>
          <w:rFonts w:ascii="宋体" w:hAnsi="宋体" w:eastAsia="宋体" w:cs="宋体"/>
          <w:color w:val="000"/>
          <w:sz w:val="28"/>
          <w:szCs w:val="28"/>
        </w:rPr>
        <w:t xml:space="preserve">[9]费业泰主编.误差理论与数据处理[m].北京：机械工业出版社，20xx</w:t>
      </w:r>
    </w:p>
    <w:p>
      <w:pPr>
        <w:ind w:left="0" w:right="0" w:firstLine="560"/>
        <w:spacing w:before="450" w:after="450" w:line="312" w:lineRule="auto"/>
      </w:pPr>
      <w:r>
        <w:rPr>
          <w:rFonts w:ascii="宋体" w:hAnsi="宋体" w:eastAsia="宋体" w:cs="宋体"/>
          <w:color w:val="000"/>
          <w:sz w:val="28"/>
          <w:szCs w:val="28"/>
        </w:rPr>
        <w:t xml:space="preserve">[10]测量与数据处理[m].武汉：武汉大学出版社，20xx</w:t>
      </w:r>
    </w:p>
    <w:p>
      <w:pPr>
        <w:ind w:left="0" w:right="0" w:firstLine="560"/>
        <w:spacing w:before="450" w:after="450" w:line="312" w:lineRule="auto"/>
      </w:pPr>
      <w:r>
        <w:rPr>
          <w:rFonts w:ascii="宋体" w:hAnsi="宋体" w:eastAsia="宋体" w:cs="宋体"/>
          <w:color w:val="000"/>
          <w:sz w:val="28"/>
          <w:szCs w:val="28"/>
        </w:rPr>
        <w:t xml:space="preserve">[11]潘正凤等编著。数字测图原理与方法(第二版)[m].武汉：武汉大学出版社，20xx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毕业论文开题报告可行性分析篇九</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通过网上搜寻资料，相关书籍的学习以及自身近年来所积累的经验相结合,对声乐学习过程中常见问题及解决方法进行分析。</w:t>
      </w:r>
    </w:p>
    <w:p>
      <w:pPr>
        <w:ind w:left="0" w:right="0" w:firstLine="560"/>
        <w:spacing w:before="450" w:after="450" w:line="312" w:lineRule="auto"/>
      </w:pPr>
      <w:r>
        <w:rPr>
          <w:rFonts w:ascii="宋体" w:hAnsi="宋体" w:eastAsia="宋体" w:cs="宋体"/>
          <w:color w:val="000"/>
          <w:sz w:val="28"/>
          <w:szCs w:val="28"/>
        </w:rPr>
        <w:t xml:space="preserve">通过网上搜寻资料，相关书籍的学习以及自身近年来所积累的经验相结合。由于自身水平有限，供参考的资料较少，可能存在一些论述不够准确的问题。</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xx年10月12日—xx年11月20日选题，开题，收集资料</w:t>
      </w:r>
    </w:p>
    <w:p>
      <w:pPr>
        <w:ind w:left="0" w:right="0" w:firstLine="560"/>
        <w:spacing w:before="450" w:after="450" w:line="312" w:lineRule="auto"/>
      </w:pPr>
      <w:r>
        <w:rPr>
          <w:rFonts w:ascii="宋体" w:hAnsi="宋体" w:eastAsia="宋体" w:cs="宋体"/>
          <w:color w:val="000"/>
          <w:sz w:val="28"/>
          <w:szCs w:val="28"/>
        </w:rPr>
        <w:t xml:space="preserve">xx年11月20日—xx年3月15日完成初稿</w:t>
      </w:r>
    </w:p>
    <w:p>
      <w:pPr>
        <w:ind w:left="0" w:right="0" w:firstLine="560"/>
        <w:spacing w:before="450" w:after="450" w:line="312" w:lineRule="auto"/>
      </w:pPr>
      <w:r>
        <w:rPr>
          <w:rFonts w:ascii="宋体" w:hAnsi="宋体" w:eastAsia="宋体" w:cs="宋体"/>
          <w:color w:val="000"/>
          <w:sz w:val="28"/>
          <w:szCs w:val="28"/>
        </w:rPr>
        <w:t xml:space="preserve">xx年3月16日—xx年5月15日修改，定稿，上交论文</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w:t>
      </w:r>
    </w:p>
    <w:p>
      <w:pPr>
        <w:ind w:left="0" w:right="0" w:firstLine="560"/>
        <w:spacing w:before="450" w:after="450" w:line="312" w:lineRule="auto"/>
      </w:pPr>
      <w:r>
        <w:rPr>
          <w:rFonts w:ascii="宋体" w:hAnsi="宋体" w:eastAsia="宋体" w:cs="宋体"/>
          <w:color w:val="000"/>
          <w:sz w:val="28"/>
          <w:szCs w:val="28"/>
        </w:rPr>
        <w:t xml:space="preserve">[2]曾卫星。浅论朗诵与歌唱[j] 。贵阳师范学报，20xx</w:t>
      </w:r>
    </w:p>
    <w:p>
      <w:pPr>
        <w:ind w:left="0" w:right="0" w:firstLine="560"/>
        <w:spacing w:before="450" w:after="450" w:line="312" w:lineRule="auto"/>
      </w:pPr>
      <w:r>
        <w:rPr>
          <w:rFonts w:ascii="宋体" w:hAnsi="宋体" w:eastAsia="宋体" w:cs="宋体"/>
          <w:color w:val="000"/>
          <w:sz w:val="28"/>
          <w:szCs w:val="28"/>
        </w:rPr>
        <w:t xml:space="preserve">[3]胡敏、林速韵。朗诵主持演讲。湖南师范大学出版社，1998</w:t>
      </w:r>
    </w:p>
    <w:p>
      <w:pPr>
        <w:ind w:left="0" w:right="0" w:firstLine="560"/>
        <w:spacing w:before="450" w:after="450" w:line="312" w:lineRule="auto"/>
      </w:pPr>
      <w:r>
        <w:rPr>
          <w:rFonts w:ascii="宋体" w:hAnsi="宋体" w:eastAsia="宋体" w:cs="宋体"/>
          <w:color w:val="000"/>
          <w:sz w:val="28"/>
          <w:szCs w:val="28"/>
        </w:rPr>
        <w:t xml:space="preserve">[4]余开基。音乐强化训练(声乐卷)。湖南文艺出版社，1996</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w:t>
      </w:r>
    </w:p>
    <w:p>
      <w:pPr>
        <w:ind w:left="0" w:right="0" w:firstLine="560"/>
        <w:spacing w:before="450" w:after="450" w:line="312" w:lineRule="auto"/>
      </w:pPr>
      <w:r>
        <w:rPr>
          <w:rFonts w:ascii="宋体" w:hAnsi="宋体" w:eastAsia="宋体" w:cs="宋体"/>
          <w:color w:val="000"/>
          <w:sz w:val="28"/>
          <w:szCs w:val="28"/>
        </w:rPr>
        <w:t xml:space="preserve">论文题目：自然——庄子生命观的核心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学号：xxxx</w:t>
      </w:r>
    </w:p>
    <w:p>
      <w:pPr>
        <w:ind w:left="0" w:right="0" w:firstLine="560"/>
        <w:spacing w:before="450" w:after="450" w:line="312" w:lineRule="auto"/>
      </w:pPr>
      <w:r>
        <w:rPr>
          <w:rFonts w:ascii="宋体" w:hAnsi="宋体" w:eastAsia="宋体" w:cs="宋体"/>
          <w:color w:val="000"/>
          <w:sz w:val="28"/>
          <w:szCs w:val="28"/>
        </w:rPr>
        <w:t xml:space="preserve">研究方向：中国古代哲学</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刘红红 、张玉春在《从“逍遥游”到“人境庐”——论庄子思想与传统士人出世隐逸人格在魏晋时代的确立》一文中认为中国传统士人的人格形态具有“入世”和“出世”的二元对立特征，其“出世隐逸的”一元导源于庄子的“逍遥游”思想，确立于魏晋时代。正是魏晋时代特定的社会政治和思想文化环境，为士人“出世隐逸”人格的最终确立提供了内外部条件。从庄子的“逍遥游”到陶渊明的“人境庐”，不仅展现了魏晋士人充满艰辛曲折和悲愤痛苦的心路历程，而且为千百年来中国传统知识分子于世事红尘之外找到了一个身心栖息的家园。孔子研究 20xx 年第 4 期付粉鸽、马得林在《法天贵真：庄子技术观的生命哲学解读》一文中认为庄子哲学具有强烈的生命取向，是关于生命的哲学。其生命哲学以“道”论为中心，以自然生命为本位，以实现自由为最高追求。在生命的观照下，形成了庄子独特的技术观，它以体悟生命为核心理念，以自然与自由的统一为技术追求的最高目标，以“以天合天”为技术活动的基本原则。因此，这种独特的技术观可谓是生命技术观。庄子的此种生命技术观具有重要的现实价值，值得现代人借鉴。《自然辨证法通讯》20xx年第一期葛西强在《论庄子的生命美学思想》一文中论及庄子生命美学的心灵旨归时认为庄子哲学以心灵中的宇宙大化生命境界为参照，他着重阐述以下内容：庄子有关个体感性生命的心灵的内在净化历程(去累、守宗与无己);净化明后所形成的自由而和谐的虚静化心态，以及将这种心态推及贯通于大化宇宙所得到的至高生命体验—天乐境界;在心灵中营构的以庄子生命之道为基础的“道境”，庄子心目中的终极愿望—在“道境”中游心逍遥。</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静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韩林合在《虚己以游世——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五、研究的重点、难点和本论文的创新点</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六、论文写作提纲</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[5]陈鼓应。老庄新论[m].上海古籍出版社，1992.</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[11]唐雄山。老庄人性思想的现代诊释与重构[m].中山大学出版社，20xx</w:t>
      </w:r>
    </w:p>
    <w:p>
      <w:pPr>
        <w:ind w:left="0" w:right="0" w:firstLine="560"/>
        <w:spacing w:before="450" w:after="450" w:line="312" w:lineRule="auto"/>
      </w:pPr>
      <w:r>
        <w:rPr>
          <w:rFonts w:ascii="宋体" w:hAnsi="宋体" w:eastAsia="宋体" w:cs="宋体"/>
          <w:color w:val="000"/>
          <w:sz w:val="28"/>
          <w:szCs w:val="28"/>
        </w:rPr>
        <w:t xml:space="preserve">[12]张岱年。中国哲学大纲[m].中国社会科学出版社，1982:8</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毕业论文开题报告可行性分析篇十一</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2.0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2.0版本的显著改进;这些新实现结合了许多开发人员驱动的实现，同时沿用了业界的最佳做法。2.0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毕业论文开题报告可行性分析篇十二</w:t>
      </w:r>
    </w:p>
    <w:p>
      <w:pPr>
        <w:ind w:left="0" w:right="0" w:firstLine="560"/>
        <w:spacing w:before="450" w:after="450" w:line="312" w:lineRule="auto"/>
      </w:pPr>
      <w:r>
        <w:rPr>
          <w:rFonts w:ascii="宋体" w:hAnsi="宋体" w:eastAsia="宋体" w:cs="宋体"/>
          <w:color w:val="000"/>
          <w:sz w:val="28"/>
          <w:szCs w:val="28"/>
        </w:rPr>
        <w:t xml:space="preserve">一.课题研究（设计）目的，其理论与实际意义，国内外的动态和发展趋势：</w:t>
      </w:r>
    </w:p>
    <w:p>
      <w:pPr>
        <w:ind w:left="0" w:right="0" w:firstLine="560"/>
        <w:spacing w:before="450" w:after="450" w:line="312" w:lineRule="auto"/>
      </w:pPr>
      <w:r>
        <w:rPr>
          <w:rFonts w:ascii="宋体" w:hAnsi="宋体" w:eastAsia="宋体" w:cs="宋体"/>
          <w:color w:val="000"/>
          <w:sz w:val="28"/>
          <w:szCs w:val="28"/>
        </w:rPr>
        <w:t xml:space="preserve">目的和意义：</w:t>
      </w:r>
    </w:p>
    <w:p>
      <w:pPr>
        <w:ind w:left="0" w:right="0" w:firstLine="560"/>
        <w:spacing w:before="450" w:after="450" w:line="312" w:lineRule="auto"/>
      </w:pPr>
      <w:r>
        <w:rPr>
          <w:rFonts w:ascii="宋体" w:hAnsi="宋体" w:eastAsia="宋体" w:cs="宋体"/>
          <w:color w:val="000"/>
          <w:sz w:val="28"/>
          <w:szCs w:val="28"/>
        </w:rPr>
        <w:t xml:space="preserve">设计书是环岛安置工程沉降观测的技术依据之一，同时也可作为同类项目的参考资料。通过本设计书撰写，基本掌握测绘项目技术设计的方法与要求，同时进一步熟悉沉降观测的组织与实施，更好地理论联系实际。沉降观测是确保大中型建筑物安全运营的手段之一，通过本项目的设计与实施能更好的保证生命财产安全。</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城市的小高层、中高层楼房日俱增多，楼房塌陷也伴随着增多，存在严重危害性，人民群众心里也出现了恐慌现象，这给楼房的质量提出了更高的要求，其中沉降观测是建筑物质量控制中的重要环节，也是表达楼房质量最直观的数据之一。目前沉降观测，施工队一般仅能用ds3观测，而专业测量队常按二等精度组织实施，且存在数字水准仪逐渐取代光学水准仪的趋势。</w:t>
      </w:r>
    </w:p>
    <w:p>
      <w:pPr>
        <w:ind w:left="0" w:right="0" w:firstLine="560"/>
        <w:spacing w:before="450" w:after="450" w:line="312" w:lineRule="auto"/>
      </w:pPr>
      <w:r>
        <w:rPr>
          <w:rFonts w:ascii="宋体" w:hAnsi="宋体" w:eastAsia="宋体" w:cs="宋体"/>
          <w:color w:val="000"/>
          <w:sz w:val="28"/>
          <w:szCs w:val="28"/>
        </w:rPr>
        <w:t xml:space="preserve">二.课题研究（设计）的内容（论文基本框架）：</w:t>
      </w:r>
    </w:p>
    <w:p>
      <w:pPr>
        <w:ind w:left="0" w:right="0" w:firstLine="560"/>
        <w:spacing w:before="450" w:after="450" w:line="312" w:lineRule="auto"/>
      </w:pPr>
      <w:r>
        <w:rPr>
          <w:rFonts w:ascii="宋体" w:hAnsi="宋体" w:eastAsia="宋体" w:cs="宋体"/>
          <w:color w:val="000"/>
          <w:sz w:val="28"/>
          <w:szCs w:val="28"/>
        </w:rPr>
        <w:t xml:space="preserve">小高层建筑物沉降观测技术设计与实施</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3设计方案</w:t>
      </w:r>
    </w:p>
    <w:p>
      <w:pPr>
        <w:ind w:left="0" w:right="0" w:firstLine="560"/>
        <w:spacing w:before="450" w:after="450" w:line="312" w:lineRule="auto"/>
      </w:pPr>
      <w:r>
        <w:rPr>
          <w:rFonts w:ascii="宋体" w:hAnsi="宋体" w:eastAsia="宋体" w:cs="宋体"/>
          <w:color w:val="000"/>
          <w:sz w:val="28"/>
          <w:szCs w:val="28"/>
        </w:rPr>
        <w:t xml:space="preserve">3.1基准点的建立</w:t>
      </w:r>
    </w:p>
    <w:p>
      <w:pPr>
        <w:ind w:left="0" w:right="0" w:firstLine="560"/>
        <w:spacing w:before="450" w:after="450" w:line="312" w:lineRule="auto"/>
      </w:pPr>
      <w:r>
        <w:rPr>
          <w:rFonts w:ascii="宋体" w:hAnsi="宋体" w:eastAsia="宋体" w:cs="宋体"/>
          <w:color w:val="000"/>
          <w:sz w:val="28"/>
          <w:szCs w:val="28"/>
        </w:rPr>
        <w:t xml:space="preserve">3.2工作基准点的建立</w:t>
      </w:r>
    </w:p>
    <w:p>
      <w:pPr>
        <w:ind w:left="0" w:right="0" w:firstLine="560"/>
        <w:spacing w:before="450" w:after="450" w:line="312" w:lineRule="auto"/>
      </w:pPr>
      <w:r>
        <w:rPr>
          <w:rFonts w:ascii="宋体" w:hAnsi="宋体" w:eastAsia="宋体" w:cs="宋体"/>
          <w:color w:val="000"/>
          <w:sz w:val="28"/>
          <w:szCs w:val="28"/>
        </w:rPr>
        <w:t xml:space="preserve">3.3沉降点的布设及基本要求</w:t>
      </w:r>
    </w:p>
    <w:p>
      <w:pPr>
        <w:ind w:left="0" w:right="0" w:firstLine="560"/>
        <w:spacing w:before="450" w:after="450" w:line="312" w:lineRule="auto"/>
      </w:pPr>
      <w:r>
        <w:rPr>
          <w:rFonts w:ascii="宋体" w:hAnsi="宋体" w:eastAsia="宋体" w:cs="宋体"/>
          <w:color w:val="000"/>
          <w:sz w:val="28"/>
          <w:szCs w:val="28"/>
        </w:rPr>
        <w:t xml:space="preserve">3.4沉降观测精度要求</w:t>
      </w:r>
    </w:p>
    <w:p>
      <w:pPr>
        <w:ind w:left="0" w:right="0" w:firstLine="560"/>
        <w:spacing w:before="450" w:after="450" w:line="312" w:lineRule="auto"/>
      </w:pPr>
      <w:r>
        <w:rPr>
          <w:rFonts w:ascii="宋体" w:hAnsi="宋体" w:eastAsia="宋体" w:cs="宋体"/>
          <w:color w:val="000"/>
          <w:sz w:val="28"/>
          <w:szCs w:val="28"/>
        </w:rPr>
        <w:t xml:space="preserve">3.5 沉降观测水准路线的布设</w:t>
      </w:r>
    </w:p>
    <w:p>
      <w:pPr>
        <w:ind w:left="0" w:right="0" w:firstLine="560"/>
        <w:spacing w:before="450" w:after="450" w:line="312" w:lineRule="auto"/>
      </w:pPr>
      <w:r>
        <w:rPr>
          <w:rFonts w:ascii="宋体" w:hAnsi="宋体" w:eastAsia="宋体" w:cs="宋体"/>
          <w:color w:val="000"/>
          <w:sz w:val="28"/>
          <w:szCs w:val="28"/>
        </w:rPr>
        <w:t xml:space="preserve">3.6 水准路线的外业观测</w:t>
      </w:r>
    </w:p>
    <w:p>
      <w:pPr>
        <w:ind w:left="0" w:right="0" w:firstLine="560"/>
        <w:spacing w:before="450" w:after="450" w:line="312" w:lineRule="auto"/>
      </w:pPr>
      <w:r>
        <w:rPr>
          <w:rFonts w:ascii="宋体" w:hAnsi="宋体" w:eastAsia="宋体" w:cs="宋体"/>
          <w:color w:val="000"/>
          <w:sz w:val="28"/>
          <w:szCs w:val="28"/>
        </w:rPr>
        <w:t xml:space="preserve">3.7 数据处理</w:t>
      </w:r>
    </w:p>
    <w:p>
      <w:pPr>
        <w:ind w:left="0" w:right="0" w:firstLine="560"/>
        <w:spacing w:before="450" w:after="450" w:line="312" w:lineRule="auto"/>
      </w:pPr>
      <w:r>
        <w:rPr>
          <w:rFonts w:ascii="宋体" w:hAnsi="宋体" w:eastAsia="宋体" w:cs="宋体"/>
          <w:color w:val="000"/>
          <w:sz w:val="28"/>
          <w:szCs w:val="28"/>
        </w:rPr>
        <w:t xml:space="preserve">3.8 观测期限与观测周期</w:t>
      </w:r>
    </w:p>
    <w:p>
      <w:pPr>
        <w:ind w:left="0" w:right="0" w:firstLine="560"/>
        <w:spacing w:before="450" w:after="450" w:line="312" w:lineRule="auto"/>
      </w:pPr>
      <w:r>
        <w:rPr>
          <w:rFonts w:ascii="宋体" w:hAnsi="宋体" w:eastAsia="宋体" w:cs="宋体"/>
          <w:color w:val="000"/>
          <w:sz w:val="28"/>
          <w:szCs w:val="28"/>
        </w:rPr>
        <w:t xml:space="preserve">3.9 观测中的注意事项</w:t>
      </w:r>
    </w:p>
    <w:p>
      <w:pPr>
        <w:ind w:left="0" w:right="0" w:firstLine="560"/>
        <w:spacing w:before="450" w:after="450" w:line="312" w:lineRule="auto"/>
      </w:pPr>
      <w:r>
        <w:rPr>
          <w:rFonts w:ascii="宋体" w:hAnsi="宋体" w:eastAsia="宋体" w:cs="宋体"/>
          <w:color w:val="000"/>
          <w:sz w:val="28"/>
          <w:szCs w:val="28"/>
        </w:rPr>
        <w:t xml:space="preserve">4提供成果资料</w:t>
      </w:r>
    </w:p>
    <w:p>
      <w:pPr>
        <w:ind w:left="0" w:right="0" w:firstLine="560"/>
        <w:spacing w:before="450" w:after="450" w:line="312" w:lineRule="auto"/>
      </w:pPr>
      <w:r>
        <w:rPr>
          <w:rFonts w:ascii="宋体" w:hAnsi="宋体" w:eastAsia="宋体" w:cs="宋体"/>
          <w:color w:val="000"/>
          <w:sz w:val="28"/>
          <w:szCs w:val="28"/>
        </w:rPr>
        <w:t xml:space="preserve">5成果分析</w:t>
      </w:r>
    </w:p>
    <w:p>
      <w:pPr>
        <w:ind w:left="0" w:right="0" w:firstLine="560"/>
        <w:spacing w:before="450" w:after="450" w:line="312" w:lineRule="auto"/>
      </w:pPr>
      <w:r>
        <w:rPr>
          <w:rFonts w:ascii="宋体" w:hAnsi="宋体" w:eastAsia="宋体" w:cs="宋体"/>
          <w:color w:val="000"/>
          <w:sz w:val="28"/>
          <w:szCs w:val="28"/>
        </w:rPr>
        <w:t xml:space="preserve">附表和附图</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三.课题研究（设计）的主要研究方法、技术路线：</w:t>
      </w:r>
    </w:p>
    <w:p>
      <w:pPr>
        <w:ind w:left="0" w:right="0" w:firstLine="560"/>
        <w:spacing w:before="450" w:after="450" w:line="312" w:lineRule="auto"/>
      </w:pPr>
      <w:r>
        <w:rPr>
          <w:rFonts w:ascii="宋体" w:hAnsi="宋体" w:eastAsia="宋体" w:cs="宋体"/>
          <w:color w:val="000"/>
          <w:sz w:val="28"/>
          <w:szCs w:val="28"/>
        </w:rPr>
        <w:t xml:space="preserve">（1）收集并参考相似工程的设计书和技术总结资料；</w:t>
      </w:r>
    </w:p>
    <w:p>
      <w:pPr>
        <w:ind w:left="0" w:right="0" w:firstLine="560"/>
        <w:spacing w:before="450" w:after="450" w:line="312" w:lineRule="auto"/>
      </w:pPr>
      <w:r>
        <w:rPr>
          <w:rFonts w:ascii="宋体" w:hAnsi="宋体" w:eastAsia="宋体" w:cs="宋体"/>
          <w:color w:val="000"/>
          <w:sz w:val="28"/>
          <w:szCs w:val="28"/>
        </w:rPr>
        <w:t xml:space="preserve">（2）收集并参考相似工程的论文资料；</w:t>
      </w:r>
    </w:p>
    <w:p>
      <w:pPr>
        <w:ind w:left="0" w:right="0" w:firstLine="560"/>
        <w:spacing w:before="450" w:after="450" w:line="312" w:lineRule="auto"/>
      </w:pPr>
      <w:r>
        <w:rPr>
          <w:rFonts w:ascii="宋体" w:hAnsi="宋体" w:eastAsia="宋体" w:cs="宋体"/>
          <w:color w:val="000"/>
          <w:sz w:val="28"/>
          <w:szCs w:val="28"/>
        </w:rPr>
        <w:t xml:space="preserve">（3）测区资料的收集整理；</w:t>
      </w:r>
    </w:p>
    <w:p>
      <w:pPr>
        <w:ind w:left="0" w:right="0" w:firstLine="560"/>
        <w:spacing w:before="450" w:after="450" w:line="312" w:lineRule="auto"/>
      </w:pPr>
      <w:r>
        <w:rPr>
          <w:rFonts w:ascii="宋体" w:hAnsi="宋体" w:eastAsia="宋体" w:cs="宋体"/>
          <w:color w:val="000"/>
          <w:sz w:val="28"/>
          <w:szCs w:val="28"/>
        </w:rPr>
        <w:t xml:space="preserve">（4）编写项目技术设计方案；</w:t>
      </w:r>
    </w:p>
    <w:p>
      <w:pPr>
        <w:ind w:left="0" w:right="0" w:firstLine="560"/>
        <w:spacing w:before="450" w:after="450" w:line="312" w:lineRule="auto"/>
      </w:pPr>
      <w:r>
        <w:rPr>
          <w:rFonts w:ascii="宋体" w:hAnsi="宋体" w:eastAsia="宋体" w:cs="宋体"/>
          <w:color w:val="000"/>
          <w:sz w:val="28"/>
          <w:szCs w:val="28"/>
        </w:rPr>
        <w:t xml:space="preserve">（5）参加测区的踏勘、选点及控制网布设和观测；</w:t>
      </w:r>
    </w:p>
    <w:p>
      <w:pPr>
        <w:ind w:left="0" w:right="0" w:firstLine="560"/>
        <w:spacing w:before="450" w:after="450" w:line="312" w:lineRule="auto"/>
      </w:pPr>
      <w:r>
        <w:rPr>
          <w:rFonts w:ascii="宋体" w:hAnsi="宋体" w:eastAsia="宋体" w:cs="宋体"/>
          <w:color w:val="000"/>
          <w:sz w:val="28"/>
          <w:szCs w:val="28"/>
        </w:rPr>
        <w:t xml:space="preserve">（6）直接参加各期沉降观测工作，加强实践环节；</w:t>
      </w:r>
    </w:p>
    <w:p>
      <w:pPr>
        <w:ind w:left="0" w:right="0" w:firstLine="560"/>
        <w:spacing w:before="450" w:after="450" w:line="312" w:lineRule="auto"/>
      </w:pPr>
      <w:r>
        <w:rPr>
          <w:rFonts w:ascii="宋体" w:hAnsi="宋体" w:eastAsia="宋体" w:cs="宋体"/>
          <w:color w:val="000"/>
          <w:sz w:val="28"/>
          <w:szCs w:val="28"/>
        </w:rPr>
        <w:t xml:space="preserve">（7）参与内业平差计算、成果分析及资料整理；</w:t>
      </w:r>
    </w:p>
    <w:p>
      <w:pPr>
        <w:ind w:left="0" w:right="0" w:firstLine="560"/>
        <w:spacing w:before="450" w:after="450" w:line="312" w:lineRule="auto"/>
      </w:pPr>
      <w:r>
        <w:rPr>
          <w:rFonts w:ascii="宋体" w:hAnsi="宋体" w:eastAsia="宋体" w:cs="宋体"/>
          <w:color w:val="000"/>
          <w:sz w:val="28"/>
          <w:szCs w:val="28"/>
        </w:rPr>
        <w:t xml:space="preserve">（8）参加检查验收。</w:t>
      </w:r>
    </w:p>
    <w:p>
      <w:pPr>
        <w:ind w:left="0" w:right="0" w:firstLine="560"/>
        <w:spacing w:before="450" w:after="450" w:line="312" w:lineRule="auto"/>
      </w:pPr>
      <w:r>
        <w:rPr>
          <w:rFonts w:ascii="宋体" w:hAnsi="宋体" w:eastAsia="宋体" w:cs="宋体"/>
          <w:color w:val="000"/>
          <w:sz w:val="28"/>
          <w:szCs w:val="28"/>
        </w:rPr>
        <w:t xml:space="preserve">四.完成课题研究（设计）的条件和进度、具体安排及预期结果等：</w:t>
      </w:r>
    </w:p>
    <w:p>
      <w:pPr>
        <w:ind w:left="0" w:right="0" w:firstLine="560"/>
        <w:spacing w:before="450" w:after="450" w:line="312" w:lineRule="auto"/>
      </w:pPr>
      <w:r>
        <w:rPr>
          <w:rFonts w:ascii="宋体" w:hAnsi="宋体" w:eastAsia="宋体" w:cs="宋体"/>
          <w:color w:val="000"/>
          <w:sz w:val="28"/>
          <w:szCs w:val="28"/>
        </w:rPr>
        <w:t xml:space="preserve">设计条件：乐清市北白象镇东才村坐落在白象大道与象南路交叉口，其环岛安置工程主体建筑14层高约为42m，属小高层民用建筑，地基的土质类型为砂土，钢筋混凝土桩。该工程于20xx年9月开工建设，工期为6个月，20xx年1月已完成基础施工。为了解该建筑的沉降情况，确保后期施工安全，20xx年1月北白象镇委托测绘队对该建筑进行沉降观测。</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毕业论文开题报告可行性分析篇十三</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我国旅游业已经出现了由较低层次的\"观光旅游\"向更为高级的消费模式\"体验旅游\"逐步过渡的趋势。本文通过对体验旅游和我国导游现状的分析，提出了适应体验旅游发展的导游发展方向。</w:t>
      </w:r>
    </w:p>
    <w:p>
      <w:pPr>
        <w:ind w:left="0" w:right="0" w:firstLine="560"/>
        <w:spacing w:before="450" w:after="450" w:line="312" w:lineRule="auto"/>
      </w:pPr>
      <w:r>
        <w:rPr>
          <w:rFonts w:ascii="宋体" w:hAnsi="宋体" w:eastAsia="宋体" w:cs="宋体"/>
          <w:color w:val="000"/>
          <w:sz w:val="28"/>
          <w:szCs w:val="28"/>
        </w:rPr>
        <w:t xml:space="preserve">体验旅游 导游 新型要求</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旅游消费心态的日益成熟，在经历了多年\"黄金周\"的培育之后，我国旅游业已经出现了由较低层次的\"观光旅游\"向更为高级的消费模式—以情景化、体验化为特征，融高品味吃、住、行、游、购、娱活动为一体的\"体验旅游\"逐步过渡的趋势。美国两位著名学者约瑟夫派恩和詹姆斯吉尔姆在《体验经济》中认为，当前世界经济已经步入\"体验经济\"时代。所谓\"体验\"是以服务为舞台，以商品为道具，围绕消费者创造出值得消费者回忆的活动。\"体验旅游\"是在体验经济规模不断膨胀的大背景下产生的一种崭新旅游产品，其最大的特征是注重旅游者的体验效能，本质是\"以人为本\"，终极目标是快乐感、亲切感、自我价值。因此，\"体验旅游\"特别强调游客自身的积极参与和自身体验，使游客真正感受到旅游中的乐趣。</w:t>
      </w:r>
    </w:p>
    <w:p>
      <w:pPr>
        <w:ind w:left="0" w:right="0" w:firstLine="560"/>
        <w:spacing w:before="450" w:after="450" w:line="312" w:lineRule="auto"/>
      </w:pPr>
      <w:r>
        <w:rPr>
          <w:rFonts w:ascii="宋体" w:hAnsi="宋体" w:eastAsia="宋体" w:cs="宋体"/>
          <w:color w:val="000"/>
          <w:sz w:val="28"/>
          <w:szCs w:val="28"/>
        </w:rPr>
        <w:t xml:space="preserve">旅游从本质上讲就是人们离开常住地到异地去寻求某种体验的一种活动。\"体验旅游\"将\"体验\"的概念单独提炼出来，意在突出\"体验\"的强烈性。从旅游业的发展表明，近年来随着人们旅游观念的提高，越来越多的人认为现代旅游更多的是一种旅游心情的分享，一种生活方式的体验，一种自我价值的实现。体验旅游，已成为现代旅游最具开发潜力的部分，它强调游客对旅游地文化的、生活的、历史的体验，强调参与性与融入性。体验旅游将是体验经济时代旅游消费的必然需求。</w:t>
      </w:r>
    </w:p>
    <w:p>
      <w:pPr>
        <w:ind w:left="0" w:right="0" w:firstLine="560"/>
        <w:spacing w:before="450" w:after="450" w:line="312" w:lineRule="auto"/>
      </w:pPr>
      <w:r>
        <w:rPr>
          <w:rFonts w:ascii="宋体" w:hAnsi="宋体" w:eastAsia="宋体" w:cs="宋体"/>
          <w:color w:val="000"/>
          <w:sz w:val="28"/>
          <w:szCs w:val="28"/>
        </w:rPr>
        <w:t xml:space="preserve">体验旅游与观光旅游是在体验经济和服务经济两种不同的经济形态下的产物，二者在产品形态、消费心理、旅游经营者和旅游者之间的关系等诸多方面都有着不同。体验旅游用个性化旅游产品代替原来的标准化旅游产品。面对同样的景区景点或娱乐设施，不同的游客亦可能有完全不同的体验；即使为了同样的一种体验（如同样的道教旅游的体验），不同的游客也会选择不同的实现方式、地点等。因此，体验旅游时代，旅游者将不再满足被动接受设计好的、标准化的旅游产品，而是希望能亲自参与设计自己的旅游线路，和旅游经销商共同完成其所需旅游产品的生产。个性化特征由此凸现。</w:t>
      </w:r>
    </w:p>
    <w:p>
      <w:pPr>
        <w:ind w:left="0" w:right="0" w:firstLine="560"/>
        <w:spacing w:before="450" w:after="450" w:line="312" w:lineRule="auto"/>
      </w:pPr>
      <w:r>
        <w:rPr>
          <w:rFonts w:ascii="宋体" w:hAnsi="宋体" w:eastAsia="宋体" w:cs="宋体"/>
          <w:color w:val="000"/>
          <w:sz w:val="28"/>
          <w:szCs w:val="28"/>
        </w:rPr>
        <w:t xml:space="preserve">从游客追求的价值目标看，体验旅游不仅重视旅游结果，更重视旅游过程。观光旅游阶段，游客的旅游观念尚处于较低水平，基本是\"白天看庙，晚上睡觉，走到景点拍拍照\"，旅游体验不深，重游率不高。体验旅游时期的旅游者不仅关注得到什么样的旅游产品，而是更加重视在哪里、如何得到这一产品。</w:t>
      </w:r>
    </w:p>
    <w:p>
      <w:pPr>
        <w:ind w:left="0" w:right="0" w:firstLine="560"/>
        <w:spacing w:before="450" w:after="450" w:line="312" w:lineRule="auto"/>
      </w:pPr>
      <w:r>
        <w:rPr>
          <w:rFonts w:ascii="宋体" w:hAnsi="宋体" w:eastAsia="宋体" w:cs="宋体"/>
          <w:color w:val="000"/>
          <w:sz w:val="28"/>
          <w:szCs w:val="28"/>
        </w:rPr>
        <w:t xml:space="preserve">在体验旅游中，旅游消费心理转向更高级的情感需要、自我实现的需要。马斯洛需要层次中提出，\"自我价值的实现\"是人类的最高需要。注重以人为本的体验旅游将使人们的旅游消费心理从消极的逃避转向积极的追求自我价值的实现。</w:t>
      </w:r>
    </w:p>
    <w:p>
      <w:pPr>
        <w:ind w:left="0" w:right="0" w:firstLine="560"/>
        <w:spacing w:before="450" w:after="450" w:line="312" w:lineRule="auto"/>
      </w:pPr>
      <w:r>
        <w:rPr>
          <w:rFonts w:ascii="宋体" w:hAnsi="宋体" w:eastAsia="宋体" w:cs="宋体"/>
          <w:color w:val="000"/>
          <w:sz w:val="28"/>
          <w:szCs w:val="28"/>
        </w:rPr>
        <w:t xml:space="preserve">体验旅游更加强调与旅游者的沟通，并以此触动其内在情感，加强旅游体验。体验旅游的第二个终极目标是使游客产生亲切感，而亲切感产生的首要条件就是与旅游者的沟通。只有导游与游客之间有了良好的互相沟通，才能使游客全身心的放松，充分融入到景物中，情景交融，从而加强旅游体验。</w:t>
      </w:r>
    </w:p>
    <w:p>
      <w:pPr>
        <w:ind w:left="0" w:right="0" w:firstLine="560"/>
        <w:spacing w:before="450" w:after="450" w:line="312" w:lineRule="auto"/>
      </w:pPr>
      <w:r>
        <w:rPr>
          <w:rFonts w:ascii="宋体" w:hAnsi="宋体" w:eastAsia="宋体" w:cs="宋体"/>
          <w:color w:val="000"/>
          <w:sz w:val="28"/>
          <w:szCs w:val="28"/>
        </w:rPr>
        <w:t xml:space="preserve">导游行业现在是一个颇有争议的行业，由于诸多方面的原因，现在导游的社会声誉不佳，普遍印象是\"素质不高\"，工作雷同。根据国家旅游局人教司对全国导游队伍人力资源状况的调查，截止xx年8月底，全国已有197375人取得导游人员资格证书，但导游队伍内部结构不合理。从等级结构来看，低等级（资格和初级）导游人员占导游队伍的绝大多数，为96。3%；中、高、特级导游员人数尚不到4%。从学历结构来看，我国导游人员的学历普遍偏低，其中高中、中职、中专学历者占41。7%，大专学历者占39。4%，本科以上学历者占18。9%。外语类导游人员的学历比中文导游员稍高，但大专及以下学历仍占52%。此种现状直接导致的后果是\"导游就是导购\"，以及宰客、甩团、强行索要小费等不文明行为屡见不鲜。而千篇一律的导游辞、线路安排、游玩项目等等，使得游客在旅游过后，对导游工作的认同更无从谈起。</w:t>
      </w:r>
    </w:p>
    <w:p>
      <w:pPr>
        <w:ind w:left="0" w:right="0" w:firstLine="560"/>
        <w:spacing w:before="450" w:after="450" w:line="312" w:lineRule="auto"/>
      </w:pPr>
      <w:r>
        <w:rPr>
          <w:rFonts w:ascii="宋体" w:hAnsi="宋体" w:eastAsia="宋体" w:cs="宋体"/>
          <w:color w:val="000"/>
          <w:sz w:val="28"/>
          <w:szCs w:val="28"/>
        </w:rPr>
        <w:t xml:space="preserve">尽管如此，不论导游自身或旅行社对体验旅游时代导游环节都未引起充分重视。导游作为连接旅游主体和旅游客体的中介因素，是旅游目的地、旅行社、旅游者三者之间的桥梁和纽带。随着社会经济的发展，体验旅游时代的到来，导游的作用会越来越重要，对高素质的新型导游的需求也会越来越大。</w:t>
      </w:r>
    </w:p>
    <w:p>
      <w:pPr>
        <w:ind w:left="0" w:right="0" w:firstLine="560"/>
        <w:spacing w:before="450" w:after="450" w:line="312" w:lineRule="auto"/>
      </w:pPr>
      <w:r>
        <w:rPr>
          <w:rFonts w:ascii="宋体" w:hAnsi="宋体" w:eastAsia="宋体" w:cs="宋体"/>
          <w:color w:val="000"/>
          <w:sz w:val="28"/>
          <w:szCs w:val="28"/>
        </w:rPr>
        <w:t xml:space="preserve">（一）提升文化素养</w:t>
      </w:r>
    </w:p>
    <w:p>
      <w:pPr>
        <w:ind w:left="0" w:right="0" w:firstLine="560"/>
        <w:spacing w:before="450" w:after="450" w:line="312" w:lineRule="auto"/>
      </w:pPr>
      <w:r>
        <w:rPr>
          <w:rFonts w:ascii="宋体" w:hAnsi="宋体" w:eastAsia="宋体" w:cs="宋体"/>
          <w:color w:val="000"/>
          <w:sz w:val="28"/>
          <w:szCs w:val="28"/>
        </w:rPr>
        <w:t xml:space="preserve">从景区景点的层面看，体验旅游是观光游更深层次的挖掘和更广层面的拓展；从游客的层面看，日益成熟的游客消费心态以及日益提高的游客文化品味是\"体验旅游\"迅速发展的主要原因。在体验旅游阶段，导游应该让游客体会到美在其中，乐在其中，轻松在其中，感悟在其中。由此，导游就必须针对景区景点所需要、所能够传递给游客的体验，自己先进行的深入思考，并揣摩不同游客的审美特点、心理习惯、消费观念乃至身体状况，来\"量身定做\"旅游产品（包括景点选择、导游辞的选择、线路的选择、景点停留时间的选择，景区内互动项目参与程度的选择，甚至导游自己组织开展的小活动的选择等等）。 \"体验旅游\"呼唤高素质的导游，也只有高素质导游能够让游客深刻理解旅游景区的文化内涵，使\"体验\"更深。</w:t>
      </w:r>
    </w:p>
    <w:p>
      <w:pPr>
        <w:ind w:left="0" w:right="0" w:firstLine="560"/>
        <w:spacing w:before="450" w:after="450" w:line="312" w:lineRule="auto"/>
      </w:pPr>
      <w:r>
        <w:rPr>
          <w:rFonts w:ascii="宋体" w:hAnsi="宋体" w:eastAsia="宋体" w:cs="宋体"/>
          <w:color w:val="000"/>
          <w:sz w:val="28"/>
          <w:szCs w:val="28"/>
        </w:rPr>
        <w:t xml:space="preserve">（二）自身素质专业化</w:t>
      </w:r>
    </w:p>
    <w:p>
      <w:pPr>
        <w:ind w:left="0" w:right="0" w:firstLine="560"/>
        <w:spacing w:before="450" w:after="450" w:line="312" w:lineRule="auto"/>
      </w:pPr>
      <w:r>
        <w:rPr>
          <w:rFonts w:ascii="宋体" w:hAnsi="宋体" w:eastAsia="宋体" w:cs="宋体"/>
          <w:color w:val="000"/>
          <w:sz w:val="28"/>
          <w:szCs w:val="28"/>
        </w:rPr>
        <w:t xml:space="preserve">传统观光旅游阶段，旅游者还未摆脱\"眼睛旅游\"的方式，体验旅游阶段，随着旅游者对个性化旅游产品的购买，对高品质旅游体验的需求，他们希望通过导游的穿针引线来深刻了解、感受旅游区的人文环境和历史脉络，从而加深对景点的印象，提高旅游体验层次。有学者提出，\"一流的导游应该是博士水平\"。但是，目前我国大多数的导游只能千篇一律的复述相同的导游词，真正能深入了解旅游目的地风俗习惯、文化渊源的高素质导游极少。这些现象的出现直接导致了游客感触不深，更别说获得某种终身难忘的体验。其实，不论从景区景点的角度还是从游客的角度，都希望导游能够在深入了解、发掘景区特色的基础上，将景区景点的优势贯穿旅游过程的始终，并不断发挥到极致。因此，培育专业化导游的时机已经成熟，如专业的红色旅游导游，专业的宗教旅游导游。知识的专业化会使导游对某一类旅游资源、某些旅游景点有更深层次的理解，甚至有创新的见解，这样就克服了传统导游什么景点都讲但都讲解不深，不能给游客留下深刻旅游体验的缺点。因此，可以设想，在不久的将来，熟知中国革命史的红色导游将大量出现在井冈山、延安，熟读道教、佛教经典的宗教导游将带领游客领略武当山、普陀山的道义、佛文化；而九寨沟、张家界是山水导游大显身手的地方。同时，景区自身也应培养一批高素质的定点导游，并把此纳入旅游景区规划中，这样便可以在最快的时间以最高水平的讲解来向旅行社、旅游者宣传本景区，并以此扩大景区的知名度。</w:t>
      </w:r>
    </w:p>
    <w:p>
      <w:pPr>
        <w:ind w:left="0" w:right="0" w:firstLine="560"/>
        <w:spacing w:before="450" w:after="450" w:line="312" w:lineRule="auto"/>
      </w:pPr>
      <w:r>
        <w:rPr>
          <w:rFonts w:ascii="宋体" w:hAnsi="宋体" w:eastAsia="宋体" w:cs="宋体"/>
          <w:color w:val="000"/>
          <w:sz w:val="28"/>
          <w:szCs w:val="28"/>
        </w:rPr>
        <w:t xml:space="preserve">（三）重视差异化服务</w:t>
      </w:r>
    </w:p>
    <w:p>
      <w:pPr>
        <w:ind w:left="0" w:right="0" w:firstLine="560"/>
        <w:spacing w:before="450" w:after="450" w:line="312" w:lineRule="auto"/>
      </w:pPr>
      <w:r>
        <w:rPr>
          <w:rFonts w:ascii="宋体" w:hAnsi="宋体" w:eastAsia="宋体" w:cs="宋体"/>
          <w:color w:val="000"/>
          <w:sz w:val="28"/>
          <w:szCs w:val="28"/>
        </w:rPr>
        <w:t xml:space="preserve">这主要是从游客的社会角色来考虑。前面已经提到，体验旅游时代，游客要求个性化，那么具有不同的社会角色的游客参与其中时，即使针对同一旅游项目，也应有不同的服务侧重点。比如，同样的山水旅游，对于一群老年朋友来说，在游玩过程中，就应该多留些时间给他们静静的品味、欣赏；而对于一群青少年而言，导游则应充分调动他们的感观和四肢，与大自然\"亲密接触\"，这样才让他们真正体会到放松的感觉。同样，即使是同一个人重游同一个景点，导游也要因其扮演的具体的社会角色而采用不同的讲解。</w:t>
      </w:r>
    </w:p>
    <w:p>
      <w:pPr>
        <w:ind w:left="0" w:right="0" w:firstLine="560"/>
        <w:spacing w:before="450" w:after="450" w:line="312" w:lineRule="auto"/>
      </w:pPr>
      <w:r>
        <w:rPr>
          <w:rFonts w:ascii="宋体" w:hAnsi="宋体" w:eastAsia="宋体" w:cs="宋体"/>
          <w:color w:val="000"/>
          <w:sz w:val="28"/>
          <w:szCs w:val="28"/>
        </w:rPr>
        <w:t xml:space="preserve">（四）具备强健的体魄</w:t>
      </w:r>
    </w:p>
    <w:p>
      <w:pPr>
        <w:ind w:left="0" w:right="0" w:firstLine="560"/>
        <w:spacing w:before="450" w:after="450" w:line="312" w:lineRule="auto"/>
      </w:pPr>
      <w:r>
        <w:rPr>
          <w:rFonts w:ascii="宋体" w:hAnsi="宋体" w:eastAsia="宋体" w:cs="宋体"/>
          <w:color w:val="000"/>
          <w:sz w:val="28"/>
          <w:szCs w:val="28"/>
        </w:rPr>
        <w:t xml:space="preserve">体验旅游阶段，从\"走马观花\"到\"下马看花\"，个性化旅游产品要求导游更多的亲身参与，身体力行的引导游客融入景物中并和他们一起体验。导游只有在和游客一起经历的过程中，才能激发游客的兴致，并在思想上达到共鸣，使两者之间产生信任感，产生如同朋友之间的友谊，最终实现体验旅游的第二个目的——亲切感。</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毕业论文开题报告可行性分析篇十四</w:t>
      </w:r>
    </w:p>
    <w:p>
      <w:pPr>
        <w:ind w:left="0" w:right="0" w:firstLine="560"/>
        <w:spacing w:before="450" w:after="450" w:line="312" w:lineRule="auto"/>
      </w:pPr>
      <w:r>
        <w:rPr>
          <w:rFonts w:ascii="宋体" w:hAnsi="宋体" w:eastAsia="宋体" w:cs="宋体"/>
          <w:color w:val="000"/>
          <w:sz w:val="28"/>
          <w:szCs w:val="28"/>
        </w:rPr>
        <w:t xml:space="preserve">院系：专业：班级：</w:t>
      </w:r>
    </w:p>
    <w:p>
      <w:pPr>
        <w:ind w:left="0" w:right="0" w:firstLine="560"/>
        <w:spacing w:before="450" w:after="450" w:line="312" w:lineRule="auto"/>
      </w:pPr>
      <w:r>
        <w:rPr>
          <w:rFonts w:ascii="宋体" w:hAnsi="宋体" w:eastAsia="宋体" w:cs="宋体"/>
          <w:color w:val="000"/>
          <w:sz w:val="28"/>
          <w:szCs w:val="28"/>
        </w:rPr>
        <w:t xml:space="preserve">学号：学生：指导教师：</w:t>
      </w:r>
    </w:p>
    <w:p>
      <w:pPr>
        <w:ind w:left="0" w:right="0" w:firstLine="560"/>
        <w:spacing w:before="450" w:after="450" w:line="312" w:lineRule="auto"/>
      </w:pPr>
      <w:r>
        <w:rPr>
          <w:rFonts w:ascii="宋体" w:hAnsi="宋体" w:eastAsia="宋体" w:cs="宋体"/>
          <w:color w:val="000"/>
          <w:sz w:val="28"/>
          <w:szCs w:val="28"/>
        </w:rPr>
        <w:t xml:space="preserve">毕业设计(论文)题目：xx公园规划设计</w:t>
      </w:r>
    </w:p>
    <w:p>
      <w:pPr>
        <w:ind w:left="0" w:right="0" w:firstLine="560"/>
        <w:spacing w:before="450" w:after="450" w:line="312" w:lineRule="auto"/>
      </w:pPr>
      <w:r>
        <w:rPr>
          <w:rFonts w:ascii="宋体" w:hAnsi="宋体" w:eastAsia="宋体" w:cs="宋体"/>
          <w:color w:val="000"/>
          <w:sz w:val="28"/>
          <w:szCs w:val="28"/>
        </w:rPr>
        <w:t xml:space="preserve">项目位于南阳市宛城区人民路中段，占地11.4公顷，建成已50多年，是该市城区唯一一座大型综合公园。鉴于现状设施老化、景观落伍等问题，同时适应全国农运会、宜居城市对景观环境的需要，要求对其进行重新规划设计，通过设计使之成为集休闲、娱乐、观光、游玩、服务为一体的综合城市公园。</w:t>
      </w:r>
    </w:p>
    <w:p>
      <w:pPr>
        <w:ind w:left="0" w:right="0" w:firstLine="560"/>
        <w:spacing w:before="450" w:after="450" w:line="312" w:lineRule="auto"/>
      </w:pPr>
      <w:r>
        <w:rPr>
          <w:rFonts w:ascii="宋体" w:hAnsi="宋体" w:eastAsia="宋体" w:cs="宋体"/>
          <w:color w:val="000"/>
          <w:sz w:val="28"/>
          <w:szCs w:val="28"/>
        </w:rPr>
        <w:t xml:space="preserve">通过本课题的学习，培养学生综合运用前四年半所学的各类基础知识和专业理论知识，专业设计技能，专业调查与实践方法，在原有基础上进一步培养和提高知识综合运用能力，理论分析应用能力，组织和独立开展工作的能力以及文字、图纸、口头表达能力，充实并完善毕业生的整体知识结构和社会工作体验，为学生毕业走向社会适应实际工作和发展的需求奠定良好的基础。</w:t>
      </w:r>
    </w:p>
    <w:p>
      <w:pPr>
        <w:ind w:left="0" w:right="0" w:firstLine="560"/>
        <w:spacing w:before="450" w:after="450" w:line="312" w:lineRule="auto"/>
      </w:pPr>
      <w:r>
        <w:rPr>
          <w:rFonts w:ascii="宋体" w:hAnsi="宋体" w:eastAsia="宋体" w:cs="宋体"/>
          <w:color w:val="000"/>
          <w:sz w:val="28"/>
          <w:szCs w:val="28"/>
        </w:rPr>
        <w:t xml:space="preserve">通过本方案的各个环节的训练，掌握城市综合公园规划设计的相关原理、规划的相关法律法规，进而了解景观规划的有关知识和设计手法以及景观设计相关问题的研究，培养解决环境复杂地块问题的能力。</w:t>
      </w:r>
    </w:p>
    <w:p>
      <w:pPr>
        <w:ind w:left="0" w:right="0" w:firstLine="560"/>
        <w:spacing w:before="450" w:after="450" w:line="312" w:lineRule="auto"/>
      </w:pPr>
      <w:r>
        <w:rPr>
          <w:rFonts w:ascii="宋体" w:hAnsi="宋体" w:eastAsia="宋体" w:cs="宋体"/>
          <w:color w:val="000"/>
          <w:sz w:val="28"/>
          <w:szCs w:val="28"/>
        </w:rPr>
        <w:t xml:space="preserve">学生根据提供的课题任务书，结合导师的时间安排按步骤进行设计，平时注意和导师及时沟通和交流，课下也可以根据课题的需要独立进行调研和资料的收集，前期注意详细分析基地情况，收集相关资料，综合加以分析，提出自己的方案构思，并根据构思进行方案的设计，最后提供一套完整的方案图纸和一份相关的设计说明书。</w:t>
      </w:r>
    </w:p>
    <w:p>
      <w:pPr>
        <w:ind w:left="0" w:right="0" w:firstLine="560"/>
        <w:spacing w:before="450" w:after="450" w:line="312" w:lineRule="auto"/>
      </w:pPr>
      <w:r>
        <w:rPr>
          <w:rFonts w:ascii="宋体" w:hAnsi="宋体" w:eastAsia="宋体" w:cs="宋体"/>
          <w:color w:val="000"/>
          <w:sz w:val="28"/>
          <w:szCs w:val="28"/>
        </w:rPr>
        <w:t xml:space="preserve">1.寒假期间完成实习及调研工作，还需完成实习报告、文献综述、文献翻译等设计准备工作;</w:t>
      </w:r>
    </w:p>
    <w:p>
      <w:pPr>
        <w:ind w:left="0" w:right="0" w:firstLine="560"/>
        <w:spacing w:before="450" w:after="450" w:line="312" w:lineRule="auto"/>
      </w:pPr>
      <w:r>
        <w:rPr>
          <w:rFonts w:ascii="宋体" w:hAnsi="宋体" w:eastAsia="宋体" w:cs="宋体"/>
          <w:color w:val="000"/>
          <w:sz w:val="28"/>
          <w:szCs w:val="28"/>
        </w:rPr>
        <w:t xml:space="preserve">2.第1～2周：收集相关文献资料;调研资料整理(文字、图纸)，完成开题报告;3.第3～4周：功能分区、空间结构等的多向求解，完成方案一草;</w:t>
      </w:r>
    </w:p>
    <w:p>
      <w:pPr>
        <w:ind w:left="0" w:right="0" w:firstLine="560"/>
        <w:spacing w:before="450" w:after="450" w:line="312" w:lineRule="auto"/>
      </w:pPr>
      <w:r>
        <w:rPr>
          <w:rFonts w:ascii="宋体" w:hAnsi="宋体" w:eastAsia="宋体" w:cs="宋体"/>
          <w:color w:val="000"/>
          <w:sz w:val="28"/>
          <w:szCs w:val="28"/>
        </w:rPr>
        <w:t xml:space="preserve">4.第5～6周：方案的调整、深化，完成方案二草;</w:t>
      </w:r>
    </w:p>
    <w:p>
      <w:pPr>
        <w:ind w:left="0" w:right="0" w:firstLine="560"/>
        <w:spacing w:before="450" w:after="450" w:line="312" w:lineRule="auto"/>
      </w:pPr>
      <w:r>
        <w:rPr>
          <w:rFonts w:ascii="宋体" w:hAnsi="宋体" w:eastAsia="宋体" w:cs="宋体"/>
          <w:color w:val="000"/>
          <w:sz w:val="28"/>
          <w:szCs w:val="28"/>
        </w:rPr>
        <w:t xml:space="preserve">5.第7～8周：方案完善，详细设计;</w:t>
      </w:r>
    </w:p>
    <w:p>
      <w:pPr>
        <w:ind w:left="0" w:right="0" w:firstLine="560"/>
        <w:spacing w:before="450" w:after="450" w:line="312" w:lineRule="auto"/>
      </w:pPr>
      <w:r>
        <w:rPr>
          <w:rFonts w:ascii="宋体" w:hAnsi="宋体" w:eastAsia="宋体" w:cs="宋体"/>
          <w:color w:val="000"/>
          <w:sz w:val="28"/>
          <w:szCs w:val="28"/>
        </w:rPr>
        <w:t xml:space="preserve">6.第9～10周：完成设计绘图及设计修改等工作;</w:t>
      </w:r>
    </w:p>
    <w:p>
      <w:pPr>
        <w:ind w:left="0" w:right="0" w:firstLine="560"/>
        <w:spacing w:before="450" w:after="450" w:line="312" w:lineRule="auto"/>
      </w:pPr>
      <w:r>
        <w:rPr>
          <w:rFonts w:ascii="宋体" w:hAnsi="宋体" w:eastAsia="宋体" w:cs="宋体"/>
          <w:color w:val="000"/>
          <w:sz w:val="28"/>
          <w:szCs w:val="28"/>
        </w:rPr>
        <w:t xml:space="preserve">7.第11～12周：完成设计说明书、图纸编排等工作，并进行预答辩;</w:t>
      </w:r>
    </w:p>
    <w:p>
      <w:pPr>
        <w:ind w:left="0" w:right="0" w:firstLine="560"/>
        <w:spacing w:before="450" w:after="450" w:line="312" w:lineRule="auto"/>
      </w:pPr>
      <w:r>
        <w:rPr>
          <w:rFonts w:ascii="宋体" w:hAnsi="宋体" w:eastAsia="宋体" w:cs="宋体"/>
          <w:color w:val="000"/>
          <w:sz w:val="28"/>
          <w:szCs w:val="28"/>
        </w:rPr>
        <w:t xml:space="preserve">8.第13周～14周：毕业设计资格审查及毕业答辩。</w:t>
      </w:r>
    </w:p>
    <w:p>
      <w:pPr>
        <w:ind w:left="0" w:right="0" w:firstLine="560"/>
        <w:spacing w:before="450" w:after="450" w:line="312" w:lineRule="auto"/>
      </w:pPr>
      <w:r>
        <w:rPr>
          <w:rFonts w:ascii="宋体" w:hAnsi="宋体" w:eastAsia="宋体" w:cs="宋体"/>
          <w:color w:val="000"/>
          <w:sz w:val="28"/>
          <w:szCs w:val="28"/>
        </w:rPr>
        <w:t xml:space="preserve">[1]中华人民共和国行业标准.园林基本术语标准(cjj/t91-20xx).中华人民共和国建设部,20xx.</w:t>
      </w:r>
    </w:p>
    <w:p>
      <w:pPr>
        <w:ind w:left="0" w:right="0" w:firstLine="560"/>
        <w:spacing w:before="450" w:after="450" w:line="312" w:lineRule="auto"/>
      </w:pPr>
      <w:r>
        <w:rPr>
          <w:rFonts w:ascii="宋体" w:hAnsi="宋体" w:eastAsia="宋体" w:cs="宋体"/>
          <w:color w:val="000"/>
          <w:sz w:val="28"/>
          <w:szCs w:val="28"/>
        </w:rPr>
        <w:t xml:space="preserve">[2]城市规划资料集(1—11册).中国建筑工业出版社，20xx年第一版.</w:t>
      </w:r>
    </w:p>
    <w:p>
      <w:pPr>
        <w:ind w:left="0" w:right="0" w:firstLine="560"/>
        <w:spacing w:before="450" w:after="450" w:line="312" w:lineRule="auto"/>
      </w:pPr>
      <w:r>
        <w:rPr>
          <w:rFonts w:ascii="宋体" w:hAnsi="宋体" w:eastAsia="宋体" w:cs="宋体"/>
          <w:color w:val="000"/>
          <w:sz w:val="28"/>
          <w:szCs w:val="28"/>
        </w:rPr>
        <w:t xml:space="preserve">[3]建筑设计资料集(1—10册).中国建筑工业出版社，1994年第二版.</w:t>
      </w:r>
    </w:p>
    <w:p>
      <w:pPr>
        <w:ind w:left="0" w:right="0" w:firstLine="560"/>
        <w:spacing w:before="450" w:after="450" w:line="312" w:lineRule="auto"/>
      </w:pPr>
      <w:r>
        <w:rPr>
          <w:rFonts w:ascii="宋体" w:hAnsi="宋体" w:eastAsia="宋体" w:cs="宋体"/>
          <w:color w:val="000"/>
          <w:sz w:val="28"/>
          <w:szCs w:val="28"/>
        </w:rPr>
        <w:t xml:space="preserve">[4]李德华.城市规划原理[m].北京：中国建筑工业出版社，20xx年.</w:t>
      </w:r>
    </w:p>
    <w:p>
      <w:pPr>
        <w:ind w:left="0" w:right="0" w:firstLine="560"/>
        <w:spacing w:before="450" w:after="450" w:line="312" w:lineRule="auto"/>
      </w:pPr>
      <w:r>
        <w:rPr>
          <w:rFonts w:ascii="宋体" w:hAnsi="宋体" w:eastAsia="宋体" w:cs="宋体"/>
          <w:color w:val="000"/>
          <w:sz w:val="28"/>
          <w:szCs w:val="28"/>
        </w:rPr>
        <w:t xml:space="preserve">[5]刘滨谊.现代景观规划设计[m].南京：东南大学出版社，20xx.</w:t>
      </w:r>
    </w:p>
    <w:p>
      <w:pPr>
        <w:ind w:left="0" w:right="0" w:firstLine="560"/>
        <w:spacing w:before="450" w:after="450" w:line="312" w:lineRule="auto"/>
      </w:pPr>
      <w:r>
        <w:rPr>
          <w:rFonts w:ascii="宋体" w:hAnsi="宋体" w:eastAsia="宋体" w:cs="宋体"/>
          <w:color w:val="000"/>
          <w:sz w:val="28"/>
          <w:szCs w:val="28"/>
        </w:rPr>
        <w:t xml:space="preserve">[6][美]约翰·o·西蒙兹.景观设计学[m].北京：中国建筑工业出版社，20xx年.</w:t>
      </w:r>
    </w:p>
    <w:p>
      <w:pPr>
        <w:ind w:left="0" w:right="0" w:firstLine="560"/>
        <w:spacing w:before="450" w:after="450" w:line="312" w:lineRule="auto"/>
      </w:pPr>
      <w:r>
        <w:rPr>
          <w:rFonts w:ascii="宋体" w:hAnsi="宋体" w:eastAsia="宋体" w:cs="宋体"/>
          <w:color w:val="000"/>
          <w:sz w:val="28"/>
          <w:szCs w:val="28"/>
        </w:rPr>
        <w:t xml:space="preserve">[7]《中国园林》、《城市规划》、《建筑学报》、《城市规划汇刊》、《规划师》等期刊.</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毕业论文开题报告可行性分析篇十五</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刑法学对犯罪动机的研究，目的在于在定罪量刑的过程中，犯罪动机所起到的作用。任何的犯罪行为，都是在一定的犯罪心理的支配下，对社会造成的危害性行为。在刑法界也一致认为犯罪是人的主客观相互作用产生的行为，犯罪的助管方面就是犯罪动机，这就需要对犯罪动机进行认真的研究，虽然犯罪动机不是犯罪所必须具有的条件，但是却是在量刑时所需要参照的方面。</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犯罪动机有助于我们科学的对犯罪的本质进行把握，准确的定罪量刑才能真正地实现刑罚的目的，更全面的发挥刑法的作用。通过对犯罪动机的研究，来确立犯罪动机在我国的合理地位。另外，不同的司法部门对犯罪动机的理解不同，就会做出不同的案件处理，这就导致很多刑罚的不公。这就需要对犯罪动机进行深入的理解，从而更加公平的处理各种案件。</w:t>
      </w:r>
    </w:p>
    <w:p>
      <w:pPr>
        <w:ind w:left="0" w:right="0" w:firstLine="560"/>
        <w:spacing w:before="450" w:after="450" w:line="312" w:lineRule="auto"/>
      </w:pPr>
      <w:r>
        <w:rPr>
          <w:rFonts w:ascii="宋体" w:hAnsi="宋体" w:eastAsia="宋体" w:cs="宋体"/>
          <w:color w:val="000"/>
          <w:sz w:val="28"/>
          <w:szCs w:val="28"/>
        </w:rPr>
        <w:t xml:space="preserve">2.1国外的研究现状</w:t>
      </w:r>
    </w:p>
    <w:p>
      <w:pPr>
        <w:ind w:left="0" w:right="0" w:firstLine="560"/>
        <w:spacing w:before="450" w:after="450" w:line="312" w:lineRule="auto"/>
      </w:pPr>
      <w:r>
        <w:rPr>
          <w:rFonts w:ascii="宋体" w:hAnsi="宋体" w:eastAsia="宋体" w:cs="宋体"/>
          <w:color w:val="000"/>
          <w:sz w:val="28"/>
          <w:szCs w:val="28"/>
        </w:rPr>
        <w:t xml:space="preserve">在国外，在刑事立法中对犯罪动机的问题引起了高度的重视。在意大利，犯罪动机被作为一种犯罪行为的主观因素在定罪和量刑中得到了充分的考虑，在《意大利刑法典》中，就对犯罪动机的不同对所需负责的刑事责任给予了定量;在德国，犯罪动机被当做定罪量刑的一个要件来处理的，德国刑法对犯罪人量刑的依据主要强调的是犯罪动机;在英国美国的刑法体系中，对犯罪人的定罪量刑主要取决于这个人的犯罪动机，犯罪动机时常影响着量刑的大小，起着很关键的作用。</w:t>
      </w:r>
    </w:p>
    <w:p>
      <w:pPr>
        <w:ind w:left="0" w:right="0" w:firstLine="560"/>
        <w:spacing w:before="450" w:after="450" w:line="312" w:lineRule="auto"/>
      </w:pPr>
      <w:r>
        <w:rPr>
          <w:rFonts w:ascii="宋体" w:hAnsi="宋体" w:eastAsia="宋体" w:cs="宋体"/>
          <w:color w:val="000"/>
          <w:sz w:val="28"/>
          <w:szCs w:val="28"/>
        </w:rPr>
        <w:t xml:space="preserve">2.2国内的研究现状</w:t>
      </w:r>
    </w:p>
    <w:p>
      <w:pPr>
        <w:ind w:left="0" w:right="0" w:firstLine="560"/>
        <w:spacing w:before="450" w:after="450" w:line="312" w:lineRule="auto"/>
      </w:pPr>
      <w:r>
        <w:rPr>
          <w:rFonts w:ascii="宋体" w:hAnsi="宋体" w:eastAsia="宋体" w:cs="宋体"/>
          <w:color w:val="000"/>
          <w:sz w:val="28"/>
          <w:szCs w:val="28"/>
        </w:rPr>
        <w:t xml:space="preserve">在我国的刑法理论中，犯罪动机并不是犯罪的要件，对犯罪的性质也不影响，只是在对犯罪人进行定罪量刑时需要考虑的因素。在我国的法律中，没有对犯罪动机引起足够的重视，在司法条文中也没有出现过动机的字样，对于犯罪动机对犯罪人的裁判的影响作用也是很少，因为犯罪动机是一个主观的影响因素，很难做到公平公正，这就造成了犯罪动机在我国的刑法界没有引起足够的重视。</w:t>
      </w:r>
    </w:p>
    <w:p>
      <w:pPr>
        <w:ind w:left="0" w:right="0" w:firstLine="560"/>
        <w:spacing w:before="450" w:after="450" w:line="312" w:lineRule="auto"/>
      </w:pPr>
      <w:r>
        <w:rPr>
          <w:rFonts w:ascii="宋体" w:hAnsi="宋体" w:eastAsia="宋体" w:cs="宋体"/>
          <w:color w:val="000"/>
          <w:sz w:val="28"/>
          <w:szCs w:val="28"/>
        </w:rPr>
        <w:t xml:space="preserve">2.3研究的发展趋势</w:t>
      </w:r>
    </w:p>
    <w:p>
      <w:pPr>
        <w:ind w:left="0" w:right="0" w:firstLine="560"/>
        <w:spacing w:before="450" w:after="450" w:line="312" w:lineRule="auto"/>
      </w:pPr>
      <w:r>
        <w:rPr>
          <w:rFonts w:ascii="宋体" w:hAnsi="宋体" w:eastAsia="宋体" w:cs="宋体"/>
          <w:color w:val="000"/>
          <w:sz w:val="28"/>
          <w:szCs w:val="28"/>
        </w:rPr>
        <w:t xml:space="preserve">我国刑法学研究逐渐的认识到，犯罪动机影响着犯罪人的心理作用，与犯罪行为和犯罪目的都有着很大的联系，人们也可以根据犯罪动机对犯罪人进行说教，然后达到调节犯罪行为的效果，在我国刑法的理论和实践中，逐渐将犯罪动机纳入到定罪量刑的一个因素来考虑。</w:t>
      </w:r>
    </w:p>
    <w:p>
      <w:pPr>
        <w:ind w:left="0" w:right="0" w:firstLine="560"/>
        <w:spacing w:before="450" w:after="450" w:line="312" w:lineRule="auto"/>
      </w:pPr>
      <w:r>
        <w:rPr>
          <w:rFonts w:ascii="宋体" w:hAnsi="宋体" w:eastAsia="宋体" w:cs="宋体"/>
          <w:color w:val="000"/>
          <w:sz w:val="28"/>
          <w:szCs w:val="28"/>
        </w:rPr>
        <w:t xml:space="preserve">主要的研究内容是犯罪动机与犯罪行为以及犯罪目的之间的关系，需要解决的关键问题是：</w:t>
      </w:r>
    </w:p>
    <w:p>
      <w:pPr>
        <w:ind w:left="0" w:right="0" w:firstLine="560"/>
        <w:spacing w:before="450" w:after="450" w:line="312" w:lineRule="auto"/>
      </w:pPr>
      <w:r>
        <w:rPr>
          <w:rFonts w:ascii="宋体" w:hAnsi="宋体" w:eastAsia="宋体" w:cs="宋体"/>
          <w:color w:val="000"/>
          <w:sz w:val="28"/>
          <w:szCs w:val="28"/>
        </w:rPr>
        <w:t xml:space="preserve">1. 犯罪动机的涵义以及特点;</w:t>
      </w:r>
    </w:p>
    <w:p>
      <w:pPr>
        <w:ind w:left="0" w:right="0" w:firstLine="560"/>
        <w:spacing w:before="450" w:after="450" w:line="312" w:lineRule="auto"/>
      </w:pPr>
      <w:r>
        <w:rPr>
          <w:rFonts w:ascii="宋体" w:hAnsi="宋体" w:eastAsia="宋体" w:cs="宋体"/>
          <w:color w:val="000"/>
          <w:sz w:val="28"/>
          <w:szCs w:val="28"/>
        </w:rPr>
        <w:t xml:space="preserve">2. 犯罪动机的生成条件;</w:t>
      </w:r>
    </w:p>
    <w:p>
      <w:pPr>
        <w:ind w:left="0" w:right="0" w:firstLine="560"/>
        <w:spacing w:before="450" w:after="450" w:line="312" w:lineRule="auto"/>
      </w:pPr>
      <w:r>
        <w:rPr>
          <w:rFonts w:ascii="宋体" w:hAnsi="宋体" w:eastAsia="宋体" w:cs="宋体"/>
          <w:color w:val="000"/>
          <w:sz w:val="28"/>
          <w:szCs w:val="28"/>
        </w:rPr>
        <w:t xml:space="preserve">3. 犯罪动机与犯罪目的以及犯罪行为之间的关系。</w:t>
      </w:r>
    </w:p>
    <w:p>
      <w:pPr>
        <w:ind w:left="0" w:right="0" w:firstLine="560"/>
        <w:spacing w:before="450" w:after="450" w:line="312" w:lineRule="auto"/>
      </w:pPr>
      <w:r>
        <w:rPr>
          <w:rFonts w:ascii="宋体" w:hAnsi="宋体" w:eastAsia="宋体" w:cs="宋体"/>
          <w:color w:val="000"/>
          <w:sz w:val="28"/>
          <w:szCs w:val="28"/>
        </w:rPr>
        <w:t xml:space="preserve">(一)工作条件：1、教师指导;2、图书信息资源;3、计算机等。</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1、积极主动和导师交流沟通，及时向导师反馈论文设计进展和遇到的问题。同时，和论文小组同学讨论论文写作心得，交流互助。</w:t>
      </w:r>
    </w:p>
    <w:p>
      <w:pPr>
        <w:ind w:left="0" w:right="0" w:firstLine="560"/>
        <w:spacing w:before="450" w:after="450" w:line="312" w:lineRule="auto"/>
      </w:pPr>
      <w:r>
        <w:rPr>
          <w:rFonts w:ascii="宋体" w:hAnsi="宋体" w:eastAsia="宋体" w:cs="宋体"/>
          <w:color w:val="000"/>
          <w:sz w:val="28"/>
          <w:szCs w:val="28"/>
        </w:rPr>
        <w:t xml:space="preserve">2、利用学校的图书馆资源、学院的资料室查阅需要的文献资料。</w:t>
      </w:r>
    </w:p>
    <w:p>
      <w:pPr>
        <w:ind w:left="0" w:right="0" w:firstLine="560"/>
        <w:spacing w:before="450" w:after="450" w:line="312" w:lineRule="auto"/>
      </w:pPr>
      <w:r>
        <w:rPr>
          <w:rFonts w:ascii="宋体" w:hAnsi="宋体" w:eastAsia="宋体" w:cs="宋体"/>
          <w:color w:val="000"/>
          <w:sz w:val="28"/>
          <w:szCs w:val="28"/>
        </w:rPr>
        <w:t xml:space="preserve">3、通过学校电子阅览室等途径基本能够满足论文设计的电子设备需要。</w:t>
      </w:r>
    </w:p>
    <w:p>
      <w:pPr>
        <w:ind w:left="0" w:right="0" w:firstLine="560"/>
        <w:spacing w:before="450" w:after="450" w:line="312" w:lineRule="auto"/>
      </w:pPr>
      <w:r>
        <w:rPr>
          <w:rFonts w:ascii="宋体" w:hAnsi="宋体" w:eastAsia="宋体" w:cs="宋体"/>
          <w:color w:val="000"/>
          <w:sz w:val="28"/>
          <w:szCs w:val="28"/>
        </w:rPr>
        <w:t xml:space="preserve">[1]冯亚东，张丽.期待可能性与犯罪动机[j].北京大学学报(哲学社会科学版).20xx(06).</w:t>
      </w:r>
    </w:p>
    <w:p>
      <w:pPr>
        <w:ind w:left="0" w:right="0" w:firstLine="560"/>
        <w:spacing w:before="450" w:after="450" w:line="312" w:lineRule="auto"/>
      </w:pPr>
      <w:r>
        <w:rPr>
          <w:rFonts w:ascii="宋体" w:hAnsi="宋体" w:eastAsia="宋体" w:cs="宋体"/>
          <w:color w:val="000"/>
          <w:sz w:val="28"/>
          <w:szCs w:val="28"/>
        </w:rPr>
        <w:t xml:space="preserve">[2]牛忠志.论犯罪动机-为犯罪动机的构成要件地位而呐喊[j].云南大学学报(法学版).20xx(01).</w:t>
      </w:r>
    </w:p>
    <w:p>
      <w:pPr>
        <w:ind w:left="0" w:right="0" w:firstLine="560"/>
        <w:spacing w:before="450" w:after="450" w:line="312" w:lineRule="auto"/>
      </w:pPr>
      <w:r>
        <w:rPr>
          <w:rFonts w:ascii="宋体" w:hAnsi="宋体" w:eastAsia="宋体" w:cs="宋体"/>
          <w:color w:val="000"/>
          <w:sz w:val="28"/>
          <w:szCs w:val="28"/>
        </w:rPr>
        <w:t xml:space="preserve">[3]陈和华.犯罪动机理论问题之再思考[j].华东政法大学学报.20xx(05).</w:t>
      </w:r>
    </w:p>
    <w:p>
      <w:pPr>
        <w:ind w:left="0" w:right="0" w:firstLine="560"/>
        <w:spacing w:before="450" w:after="450" w:line="312" w:lineRule="auto"/>
      </w:pPr>
      <w:r>
        <w:rPr>
          <w:rFonts w:ascii="宋体" w:hAnsi="宋体" w:eastAsia="宋体" w:cs="宋体"/>
          <w:color w:val="000"/>
          <w:sz w:val="28"/>
          <w:szCs w:val="28"/>
        </w:rPr>
        <w:t xml:space="preserve">[4]钱飞.主观罪恶的心理指数[j].消费导刊.20xx(04).</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2024-10-03T01:32:25+08:00</dcterms:created>
  <dcterms:modified xsi:type="dcterms:W3CDTF">2024-10-03T01:32:25+08:00</dcterms:modified>
</cp:coreProperties>
</file>

<file path=docProps/custom.xml><?xml version="1.0" encoding="utf-8"?>
<Properties xmlns="http://schemas.openxmlformats.org/officeDocument/2006/custom-properties" xmlns:vt="http://schemas.openxmlformats.org/officeDocument/2006/docPropsVTypes"/>
</file>