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最新药店年度工作总结店长 药店年度工作总结与计划(13篇)</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药店年度工作总结店长 药店年度工作总结与计划篇一2...</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药店年度工作总结与计划篇一</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1、平时注意对员工进行业务素质的提高，用心参加公司组织的各项产品知识培训和促销技巧的培训。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药店年度工作总结与计划篇二</w:t>
      </w:r>
    </w:p>
    <w:p>
      <w:pPr>
        <w:ind w:left="0" w:right="0" w:firstLine="560"/>
        <w:spacing w:before="450" w:after="450" w:line="312" w:lineRule="auto"/>
      </w:pPr>
      <w:r>
        <w:rPr>
          <w:rFonts w:ascii="宋体" w:hAnsi="宋体" w:eastAsia="宋体" w:cs="宋体"/>
          <w:color w:val="000"/>
          <w:sz w:val="28"/>
          <w:szCs w:val="28"/>
        </w:rPr>
        <w:t xml:space="preserve">20xx年是江苏**药房连锁有限公司具有里程碑意义的一年，国药控股国大药房有限公司收购**全部自然人股权，以80.11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2.8上升到今年的10；四是积极开展多种形式的促销活动，利用黄金周、节假日，及“3.15”绿色销费活动、下社区宣传活动，促进了销售任务的完成；五是弘扬企业文化，培养知识型员工，对新进员工及厂商联合举办的以营销技巧为主题培训达1100多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xx次，电话预约购药3165次，代客切片8520次，代客煎药12468次，夜间售药12422次(14.5万)，增强了企业竞争力，取得了市民良好的口碑。</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药店年度工作总结与计划篇三</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药店年度工作总结与计划篇四</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药店年度工作总结与计划篇五</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 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推荐阅读：个人科学发展观心得</w:t>
      </w:r>
    </w:p>
    <w:p>
      <w:pPr>
        <w:ind w:left="0" w:right="0" w:firstLine="560"/>
        <w:spacing w:before="450" w:after="450" w:line="312" w:lineRule="auto"/>
      </w:pPr>
      <w:r>
        <w:rPr>
          <w:rFonts w:ascii="宋体" w:hAnsi="宋体" w:eastAsia="宋体" w:cs="宋体"/>
          <w:color w:val="000"/>
          <w:sz w:val="28"/>
          <w:szCs w:val="28"/>
        </w:rPr>
        <w:t xml:space="preserve">2) 细抓行政管理：建立健全了各项基础台账，收发文登记、档案保管、工章使用登记等。对固定资产进行彻底的清查核对、登记造册，并建立了电子文档。尽快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尽快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 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尽快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 狠抓质量管理，巩固gsp成果。咱们严格按照gsp规程操作，质检人员严格把关，经常督促检查各环节有无质量管理回潮现象，发现问题尽快纠正，确保了台账完整规范，手续完备无缺，巩固了gsp成果。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 强化人力资源管理。今年综合管理部在优化人力资源，提高人员素质，绩效考核，员工培训等方面做了许多工作：一是尽快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咱们信息人员均花费了大量的时间和精力，加班加点，尽快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今年新开门店的不断增加，信息人员在不增加的情况下，完成了所有门店的计算机新增、系统安装及维护工作，为门店销售任务的完成提供了保障。同时还为领导及各职能部门尽快，准确的提供各类分析数据。</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药店年度工作总结与计划篇六</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若是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对于我们销售型药房来说，质量和服务就是我们的生命，若是这两方面做不好，企业的发展壮大就是纸上谈兵。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药店年度工作总结与计划篇七</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药店年度工作总结与计划篇八</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年，是播种希望的一年，也是收获硕果的一年，在上级领导的正确指导下，在集团各部门的通力配合下，在我们和平药房白岩路店全体同仁的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1、认真贯彻集团的经营方针，同时将集团的经营策略正确并及时的 传达给 每个店员，起好承上启下的桥梁作用。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2、做好店员的思想工作，团结好店内店员，充分调动和发挥店员的积极性，了 解每一位店员的优点所在，并发挥其特长，做到量才适用。增强本店的凝聚力，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4、以身作则，做店员的表帅。不断的向店员灌输企业文化，教育店员有全局意 识，做事情要从集团整体利益出发。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5、靠周到而细致的服务去吸引顾客。发挥所有店员的主动性和创作性，使店员 从被动的“让我干”到积极的“我要干”。为了给顾客创造一个良好的购物环境，为集团创作更多的销售业绩，带领店员在以下几方面做好本职工作。首先，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2、对内加大店员的培训力度，全面提高店员的整体素质；</w:t>
      </w:r>
    </w:p>
    <w:p>
      <w:pPr>
        <w:ind w:left="0" w:right="0" w:firstLine="560"/>
        <w:spacing w:before="450" w:after="450" w:line="312" w:lineRule="auto"/>
      </w:pPr>
      <w:r>
        <w:rPr>
          <w:rFonts w:ascii="宋体" w:hAnsi="宋体" w:eastAsia="宋体" w:cs="宋体"/>
          <w:color w:val="000"/>
          <w:sz w:val="28"/>
          <w:szCs w:val="28"/>
        </w:rPr>
        <w:t xml:space="preserve">3、树立对集团高度忠诚，爱岗敬业，顾全大局，一切为集团着想，为集团全面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符，发挥店员最大的工作热情，逐步成为一个最优秀的团队。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药店年度工作总结与计划篇九</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20xx年的岁末钟声即将敲响，回首过去的一年，内心不禁感慨万千。现在我将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 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药店年度工作总结与计划篇十</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 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w:t>
      </w:r>
    </w:p>
    <w:p>
      <w:pPr>
        <w:ind w:left="0" w:right="0" w:firstLine="560"/>
        <w:spacing w:before="450" w:after="450" w:line="312" w:lineRule="auto"/>
      </w:pPr>
      <w:r>
        <w:rPr>
          <w:rFonts w:ascii="宋体" w:hAnsi="宋体" w:eastAsia="宋体" w:cs="宋体"/>
          <w:color w:val="000"/>
          <w:sz w:val="28"/>
          <w:szCs w:val="28"/>
        </w:rPr>
        <w:t xml:space="preserve">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药店年度工作总结与计划篇十一</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20xx年产品总销售收入225万元，是20xx年的2。6倍，这些成绩的取得，除了我店员工的努力之外，和药店的正确决策以及药店各人员的积极支持和配合是分不开的。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1、平时注意对员工进行业务素质的提高，积极参加药店组织的各项产品知识培训和促销技巧培训。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4、组织员工进行业务素质培训，使员工的专业知识和销售技巧更能适应药店快速发展的需要。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5、通过学习培训使店长保持与时俱进的头脑，充分掌握行业动态和药店经营思路，更好地带领员工做好工作，争取在20xx年，使我店的经营情况稳步提高，创造出更大的效益。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药店年度工作总结与计划篇十二</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药店年度工作总结店长 药店年度工作总结与计划篇十三</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2024-09-20T11:50:23+08:00</dcterms:created>
  <dcterms:modified xsi:type="dcterms:W3CDTF">2024-09-20T11:50:23+08:00</dcterms:modified>
</cp:coreProperties>
</file>

<file path=docProps/custom.xml><?xml version="1.0" encoding="utf-8"?>
<Properties xmlns="http://schemas.openxmlformats.org/officeDocument/2006/custom-properties" xmlns:vt="http://schemas.openxmlformats.org/officeDocument/2006/docPropsVTypes"/>
</file>