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2024年环卫工作年终总结个人总结(13篇)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环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环卫工作年终总结个人总结篇一</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的同时，我处仍然是使用人手上门收费的落后方式。为了解决这种落后的收费方式，为了跟上我市创建信息化城市的步伐，我处领导班子狠下决心，决定了在今年十月份开始实施由银行代缴垃圾费的。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环卫工作年终总结个人总结篇二</w:t>
      </w:r>
    </w:p>
    <w:p>
      <w:pPr>
        <w:ind w:left="0" w:right="0" w:firstLine="560"/>
        <w:spacing w:before="450" w:after="450" w:line="312" w:lineRule="auto"/>
      </w:pPr>
      <w:r>
        <w:rPr>
          <w:rFonts w:ascii="宋体" w:hAnsi="宋体" w:eastAsia="宋体" w:cs="宋体"/>
          <w:color w:val="000"/>
          <w:sz w:val="28"/>
          <w:szCs w:val="28"/>
        </w:rPr>
        <w:t xml:space="preserve">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环卫工作年终总结个人总结篇三</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xx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xx05]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xx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根据市政府、建设局xx05年市容环境综合整治工作的安排意见精神，与公安、工商、市政、园林等联合行动，对市区主要街道破坏环境卫生的不文明行为，以及沿街门店“四包两禁止”责任制的落实情。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环卫工作年终总结个人总结篇四</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创卫办的指导下，两委创卫办认真落实舟山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第三，按照创卫要求，做好创卫有关资料的收集，整理和归档。创卫台帐资料是直接反映和见证整个创卫工作的开展情况，是平时创卫工作的真实写照，为了保证创卫台帐资料的真实性、完整性和连续性。两委创卫办成立了专门的台帐组，全面负责两委的创卫台帐的收集整理和指导工作。细分了创卫目录，并逐一落实到各责任单位。先后组织相关单位、处室的台帐人员赴富阳、临安、桐乡等地进行考察学习，借鉴外地的创卫经验。通过参加市创卫办组织的各类台帐培训、讲座和经验交流会，更加明确了创卫台帐建立的重要性。八月份完成了以市环卫处为试点的“爱国卫生”四大块台帐，使两委的创卫工作走在了全市的前列。根据20xx年的工作安排，两委台帐组多次深入各相关单位检查指导台帐建立工作，及时解决各单位在具体操作中的实际问题，使创卫台帐更加完善。为了使各单位之间能加强交流沟通，资源共享，保证创卫台帐资料的收集工作顺利完成，建立了两委系统的台帐工作人员网络。</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硬件设施建设是创卫工作中的重点和难点，是创卫工作成败的关键所在，根据创卫要求，为切实完善城市基础设施建设，按照轻重缓急、因地制宜、量力而行的原则，查漏补缺，多方筹资，共计投入资金6000余万元，重点抓好以下四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四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环卫工作年终总结个人总结篇五</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星，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环卫工作年终总结个人总结篇六</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工作中，文秘人员从事单位的人事档案的收集整理工作，工作量已非常巨大，而近年来计生工作亦必须严把关。在人员少、工作量大的情况下，她们仍能完美地完成任务，把档案工作及计生工作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环卫工作年终总结个人总结篇七</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环卫工作年终总结个人总结篇八</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环卫工作年终总结个人总结篇九</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环卫工作年终总结个人总结篇十</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6月28日，工业园区清扫保洁招投标工作圆满成功，清扫面积为263292.88平方米，中标价为1.01元/年。平方米，承包期限为2年，承包费总共为531851.62元。</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环卫工作年终总结个人总结篇十一</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5.75t/d、50t/d系统的部分工艺尚未成熟。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环卫工作年终总结个人总结篇十二</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回顾即将流逝的200_年，我的人生也添上了绚烂的一笔。在200_年，什么工作我力有不逮，什么工作我力所能及，我也认清了一点点。本年度，我参与实施了以下工作。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w:t>
      </w:r>
    </w:p>
    <w:p>
      <w:pPr>
        <w:ind w:left="0" w:right="0" w:firstLine="560"/>
        <w:spacing w:before="450" w:after="450" w:line="312" w:lineRule="auto"/>
      </w:pPr>
      <w:r>
        <w:rPr>
          <w:rFonts w:ascii="黑体" w:hAnsi="黑体" w:eastAsia="黑体" w:cs="黑体"/>
          <w:color w:val="000000"/>
          <w:sz w:val="34"/>
          <w:szCs w:val="34"/>
          <w:b w:val="1"/>
          <w:bCs w:val="1"/>
        </w:rPr>
        <w:t xml:space="preserve">环卫工作年终总结个人总结篇十三</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中华人民共和国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____市市容环境卫生管理局政府信息主动公开制度》、《____市市容环境卫生管理局政府信息依申请公开制度》、《____市市容环境卫生管理局政府信息保密审查制度》、《____市市容环境卫生管理局政府信息发布协调制度》、《____市市容环境卫生管理局政府信息公开工作操作说明》和《____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三)不断丰富信息公开渠道。通过市政府信息公开平台、新闻媒体、市环卫局网站、电视、广播、报刊、政务公开栏等公开渠道发布主动公开类的政府信息，公布环卫工作动态，宣传环卫法规政策。做到了信息公开的及时、准确、真实。</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政府信息公开工作存在的主要问题：一是信息公开内容不够全面;二是网站建设水平有待提高，办事大厅公开平台作用不够突出;三是个别信息办理不够及时。为此，我局将采取以下措施积极改进。</w:t>
      </w:r>
    </w:p>
    <w:p>
      <w:pPr>
        <w:ind w:left="0" w:right="0" w:firstLine="560"/>
        <w:spacing w:before="450" w:after="450" w:line="312" w:lineRule="auto"/>
      </w:pPr>
      <w:r>
        <w:rPr>
          <w:rFonts w:ascii="宋体" w:hAnsi="宋体" w:eastAsia="宋体" w:cs="宋体"/>
          <w:color w:val="000"/>
          <w:sz w:val="28"/>
          <w:szCs w:val="28"/>
        </w:rPr>
        <w:t xml:space="preserve">(一)加强组织领导。进一步强化对政府信息公开工作重要性的认识，加大宣传和信息平台建设的力度，及时研究解决工作中的薄弱环节和问题，细化工作责任和措施，强化督促落实，确保政府信息公开各项工作落到实处。</w:t>
      </w:r>
    </w:p>
    <w:p>
      <w:pPr>
        <w:ind w:left="0" w:right="0" w:firstLine="560"/>
        <w:spacing w:before="450" w:after="450" w:line="312" w:lineRule="auto"/>
      </w:pPr>
      <w:r>
        <w:rPr>
          <w:rFonts w:ascii="宋体" w:hAnsi="宋体" w:eastAsia="宋体" w:cs="宋体"/>
          <w:color w:val="000"/>
          <w:sz w:val="28"/>
          <w:szCs w:val="28"/>
        </w:rPr>
        <w:t xml:space="preserve">(二)深化政府信息公开的内容。进一步梳理政府信息，对原有的政府信息公开目录进行补充完善，保证公开信息的完整性和准确性。同时不断扩大公开内容，进一步推进信息公开的电子化，强化服务和科学管理，提高工作效率和服务质量。</w:t>
      </w:r>
    </w:p>
    <w:p>
      <w:pPr>
        <w:ind w:left="0" w:right="0" w:firstLine="560"/>
        <w:spacing w:before="450" w:after="450" w:line="312" w:lineRule="auto"/>
      </w:pPr>
      <w:r>
        <w:rPr>
          <w:rFonts w:ascii="宋体" w:hAnsi="宋体" w:eastAsia="宋体" w:cs="宋体"/>
          <w:color w:val="000"/>
          <w:sz w:val="28"/>
          <w:szCs w:val="28"/>
        </w:rPr>
        <w:t xml:space="preserve">(三)提高网站服务功能。增强服务意识，从方便公众查询的角度，进一步整合网站信息资源和服务资源，改进网站制作水平。争取将网站升级改版，增加栏目，强化功能，为进一步做好政府信息公开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2024-09-20T21:41:24+08:00</dcterms:created>
  <dcterms:modified xsi:type="dcterms:W3CDTF">2024-09-20T21:41:24+08:00</dcterms:modified>
</cp:coreProperties>
</file>

<file path=docProps/custom.xml><?xml version="1.0" encoding="utf-8"?>
<Properties xmlns="http://schemas.openxmlformats.org/officeDocument/2006/custom-properties" xmlns:vt="http://schemas.openxmlformats.org/officeDocument/2006/docPropsVTypes"/>
</file>